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37" w:rsidRDefault="002E6437" w:rsidP="002E6437">
      <w:pPr>
        <w:pStyle w:val="Heading2"/>
        <w:spacing w:before="79" w:line="240" w:lineRule="auto"/>
        <w:ind w:left="3971" w:right="2042" w:hanging="2931"/>
      </w:pPr>
      <w:r>
        <w:rPr>
          <w:color w:val="0D0D0D"/>
        </w:rPr>
        <w:t>ENTREPRENEURSHIP AND SMALL ENTERPRISE MANAGEMENT III SEMESTER</w:t>
      </w:r>
    </w:p>
    <w:p w:rsidR="002E6437" w:rsidRDefault="002E6437" w:rsidP="002E6437">
      <w:pPr>
        <w:pStyle w:val="BodyText"/>
        <w:rPr>
          <w:b/>
          <w:sz w:val="20"/>
        </w:rPr>
      </w:pPr>
    </w:p>
    <w:p w:rsidR="002E6437" w:rsidRDefault="002E6437" w:rsidP="002E6437">
      <w:pPr>
        <w:pStyle w:val="BodyText"/>
        <w:spacing w:before="2"/>
        <w:rPr>
          <w:b/>
          <w:sz w:val="2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01"/>
        <w:gridCol w:w="540"/>
        <w:gridCol w:w="361"/>
        <w:gridCol w:w="591"/>
        <w:gridCol w:w="560"/>
        <w:gridCol w:w="531"/>
      </w:tblGrid>
      <w:tr w:rsidR="002E6437" w:rsidTr="00151F7A">
        <w:trPr>
          <w:trHeight w:val="277"/>
        </w:trPr>
        <w:tc>
          <w:tcPr>
            <w:tcW w:w="1171" w:type="dxa"/>
          </w:tcPr>
          <w:p w:rsidR="002E6437" w:rsidRDefault="002E6437" w:rsidP="00151F7A">
            <w:pPr>
              <w:pStyle w:val="TableParagraph"/>
              <w:rPr>
                <w:b/>
                <w:sz w:val="24"/>
              </w:rPr>
            </w:pPr>
            <w:r>
              <w:rPr>
                <w:b/>
                <w:color w:val="0D0D0D"/>
                <w:sz w:val="24"/>
              </w:rPr>
              <w:t>EE 301</w:t>
            </w:r>
          </w:p>
        </w:tc>
        <w:tc>
          <w:tcPr>
            <w:tcW w:w="5401" w:type="dxa"/>
          </w:tcPr>
          <w:p w:rsidR="002E6437" w:rsidRDefault="002E6437" w:rsidP="00151F7A">
            <w:pPr>
              <w:pStyle w:val="TableParagraph"/>
              <w:ind w:left="451"/>
              <w:rPr>
                <w:b/>
                <w:sz w:val="24"/>
              </w:rPr>
            </w:pPr>
            <w:r>
              <w:rPr>
                <w:b/>
                <w:color w:val="0D0D0D"/>
                <w:sz w:val="24"/>
              </w:rPr>
              <w:t>INDIAN MODELS IN ENTREPRENEURSHIP</w:t>
            </w:r>
          </w:p>
        </w:tc>
        <w:tc>
          <w:tcPr>
            <w:tcW w:w="540" w:type="dxa"/>
          </w:tcPr>
          <w:p w:rsidR="002E6437" w:rsidRDefault="002E6437" w:rsidP="00151F7A">
            <w:pPr>
              <w:pStyle w:val="TableParagraph"/>
              <w:ind w:left="62"/>
              <w:rPr>
                <w:b/>
                <w:sz w:val="24"/>
              </w:rPr>
            </w:pPr>
            <w:r>
              <w:rPr>
                <w:b/>
                <w:color w:val="0D0D0D"/>
                <w:sz w:val="24"/>
              </w:rPr>
              <w:t>100</w:t>
            </w:r>
          </w:p>
        </w:tc>
        <w:tc>
          <w:tcPr>
            <w:tcW w:w="361" w:type="dxa"/>
          </w:tcPr>
          <w:p w:rsidR="002E6437" w:rsidRDefault="002E6437" w:rsidP="00151F7A">
            <w:pPr>
              <w:pStyle w:val="TableParagraph"/>
              <w:ind w:left="167"/>
              <w:rPr>
                <w:b/>
                <w:sz w:val="24"/>
              </w:rPr>
            </w:pPr>
            <w:r>
              <w:rPr>
                <w:b/>
                <w:color w:val="0D0D0D"/>
                <w:sz w:val="24"/>
              </w:rPr>
              <w:t>4</w:t>
            </w:r>
          </w:p>
        </w:tc>
        <w:tc>
          <w:tcPr>
            <w:tcW w:w="591" w:type="dxa"/>
          </w:tcPr>
          <w:p w:rsidR="002E6437" w:rsidRDefault="002E6437" w:rsidP="00151F7A">
            <w:pPr>
              <w:pStyle w:val="TableParagraph"/>
              <w:ind w:left="285"/>
              <w:rPr>
                <w:b/>
                <w:sz w:val="24"/>
              </w:rPr>
            </w:pPr>
            <w:r>
              <w:rPr>
                <w:b/>
                <w:color w:val="0D0D0D"/>
                <w:sz w:val="24"/>
              </w:rPr>
              <w:t>0</w:t>
            </w:r>
          </w:p>
        </w:tc>
        <w:tc>
          <w:tcPr>
            <w:tcW w:w="560" w:type="dxa"/>
          </w:tcPr>
          <w:p w:rsidR="002E6437" w:rsidRDefault="002E6437" w:rsidP="00151F7A">
            <w:pPr>
              <w:pStyle w:val="TableParagraph"/>
              <w:ind w:left="270"/>
              <w:rPr>
                <w:b/>
                <w:sz w:val="24"/>
              </w:rPr>
            </w:pPr>
            <w:r>
              <w:rPr>
                <w:b/>
                <w:color w:val="0D0D0D"/>
                <w:sz w:val="24"/>
              </w:rPr>
              <w:t>0</w:t>
            </w:r>
          </w:p>
        </w:tc>
        <w:tc>
          <w:tcPr>
            <w:tcW w:w="531" w:type="dxa"/>
          </w:tcPr>
          <w:p w:rsidR="002E6437" w:rsidRDefault="002E6437" w:rsidP="00151F7A">
            <w:pPr>
              <w:pStyle w:val="TableParagraph"/>
              <w:ind w:left="257"/>
              <w:rPr>
                <w:b/>
                <w:sz w:val="24"/>
              </w:rPr>
            </w:pPr>
            <w:r>
              <w:rPr>
                <w:b/>
                <w:color w:val="0D0D0D"/>
                <w:sz w:val="24"/>
              </w:rPr>
              <w:t>3</w:t>
            </w:r>
          </w:p>
        </w:tc>
      </w:tr>
    </w:tbl>
    <w:p w:rsidR="002E6437" w:rsidRDefault="002E6437" w:rsidP="002E6437">
      <w:pPr>
        <w:pStyle w:val="BodyText"/>
        <w:rPr>
          <w:b/>
          <w:sz w:val="20"/>
        </w:rPr>
      </w:pPr>
    </w:p>
    <w:p w:rsidR="002E6437" w:rsidRDefault="002E6437" w:rsidP="002E6437">
      <w:pPr>
        <w:pStyle w:val="BodyText"/>
        <w:spacing w:before="5"/>
        <w:rPr>
          <w:b/>
          <w:sz w:val="19"/>
        </w:rPr>
      </w:pPr>
    </w:p>
    <w:p w:rsidR="002E6437" w:rsidRDefault="002E6437" w:rsidP="002E6437">
      <w:pPr>
        <w:pStyle w:val="BodyText"/>
        <w:spacing w:before="90"/>
        <w:ind w:left="838" w:right="1130" w:hanging="720"/>
        <w:jc w:val="both"/>
      </w:pPr>
      <w:r>
        <w:rPr>
          <w:b/>
          <w:color w:val="0D0D0D"/>
        </w:rPr>
        <w:t xml:space="preserve">UNIT-I : Introduction </w:t>
      </w:r>
      <w:r>
        <w:rPr>
          <w:color w:val="0D0D0D"/>
        </w:rPr>
        <w:t>: Concept and Characteristics of Entrepreneurship. Theories of Entrepreneurship. Process of Entrepreneurship. Entrepreneurship Environment. Barriers to Entrepreneurship. Entrepreneurship and Innovation-Innovation and Creativity- Innovation in Current Environment – Types of Innovation- Entrepreneurship and Economic Development. Corporate Entrepreneurship – Concept and Types.</w:t>
      </w:r>
    </w:p>
    <w:p w:rsidR="002E6437" w:rsidRDefault="002E6437" w:rsidP="002E6437">
      <w:pPr>
        <w:pStyle w:val="BodyText"/>
      </w:pPr>
    </w:p>
    <w:p w:rsidR="002E6437" w:rsidRDefault="002E6437" w:rsidP="002E6437">
      <w:pPr>
        <w:pStyle w:val="BodyText"/>
        <w:ind w:left="118" w:right="1132"/>
        <w:jc w:val="both"/>
      </w:pPr>
      <w:r>
        <w:rPr>
          <w:b/>
          <w:color w:val="0D0D0D"/>
        </w:rPr>
        <w:t xml:space="preserve">UNIT-II : Entrepreneur </w:t>
      </w:r>
      <w:r>
        <w:rPr>
          <w:color w:val="0D0D0D"/>
        </w:rPr>
        <w:t>: Concept, Characteristics Types, Roles and Functions of Entrepreneurs. Qualities of a Successful Entrepreneur, Ethical and Social Responsibilities of Entrepreneurs. Entrepreneur Vs. Manager. Entrepreneur Vs. Entrepreneurship. Entrepreneurial Mobility. Entrepreneurial Culture. Entrepreneurial Motivation.</w:t>
      </w:r>
    </w:p>
    <w:p w:rsidR="002E6437" w:rsidRDefault="002E6437" w:rsidP="002E6437">
      <w:pPr>
        <w:pStyle w:val="BodyText"/>
        <w:spacing w:before="1"/>
      </w:pPr>
    </w:p>
    <w:p w:rsidR="002E6437" w:rsidRDefault="002E6437" w:rsidP="002E6437">
      <w:pPr>
        <w:pStyle w:val="BodyText"/>
        <w:ind w:left="838" w:right="1134" w:hanging="720"/>
        <w:jc w:val="both"/>
      </w:pPr>
      <w:r>
        <w:rPr>
          <w:b/>
          <w:color w:val="0D0D0D"/>
        </w:rPr>
        <w:t xml:space="preserve">UNIT-III : Entrepreneurship Development Programmes (EDP) : </w:t>
      </w:r>
      <w:r>
        <w:rPr>
          <w:color w:val="0D0D0D"/>
        </w:rPr>
        <w:t>Need for and Significance of EDP. Objectives of EDP. Phases of EDP. Course Contents of and Curriculum for EDP. EDP at International Levels. EDP Programmes in India. Small and Medium Enterprises – Government Policies for Micro, Small and Medium Enterprises (MSMEs), Institutional Support System for MSMEs in India. Role of DICs, SFCs, SIDBI, EDI etc. Women Entrepreneurship-Rural</w:t>
      </w:r>
      <w:r>
        <w:rPr>
          <w:color w:val="0D0D0D"/>
          <w:spacing w:val="-1"/>
        </w:rPr>
        <w:t xml:space="preserve"> </w:t>
      </w:r>
      <w:r>
        <w:rPr>
          <w:color w:val="0D0D0D"/>
        </w:rPr>
        <w:t>Entrepreneurship.</w:t>
      </w:r>
    </w:p>
    <w:p w:rsidR="002E6437" w:rsidRDefault="002E6437" w:rsidP="002E6437">
      <w:pPr>
        <w:pStyle w:val="BodyText"/>
      </w:pPr>
    </w:p>
    <w:p w:rsidR="002E6437" w:rsidRDefault="002E6437" w:rsidP="002E6437">
      <w:pPr>
        <w:pStyle w:val="BodyText"/>
        <w:ind w:left="118" w:right="1130"/>
        <w:jc w:val="both"/>
      </w:pPr>
      <w:r>
        <w:rPr>
          <w:b/>
          <w:color w:val="0D0D0D"/>
        </w:rPr>
        <w:t xml:space="preserve">UNIT-IV : New Venture Promotion : </w:t>
      </w:r>
      <w:r>
        <w:rPr>
          <w:color w:val="0D0D0D"/>
        </w:rPr>
        <w:t>Identification of Business Opportunities- Choice of Appropriate Form of Business Organization. Step by step approach for starting a new venture- Determining the Size of Operation. Plant Location Decision- Choice of Technology- Sources of Raising Capital.</w:t>
      </w:r>
    </w:p>
    <w:p w:rsidR="002E6437" w:rsidRDefault="002E6437" w:rsidP="002E6437">
      <w:pPr>
        <w:pStyle w:val="BodyText"/>
        <w:spacing w:before="1"/>
      </w:pPr>
    </w:p>
    <w:p w:rsidR="002E6437" w:rsidRDefault="002E6437" w:rsidP="002E6437">
      <w:pPr>
        <w:pStyle w:val="BodyText"/>
        <w:ind w:left="118" w:right="1128"/>
        <w:jc w:val="both"/>
      </w:pPr>
      <w:r>
        <w:rPr>
          <w:b/>
          <w:color w:val="0D0D0D"/>
        </w:rPr>
        <w:t xml:space="preserve">UNIT-V : Project Management </w:t>
      </w:r>
      <w:r>
        <w:rPr>
          <w:color w:val="0D0D0D"/>
        </w:rPr>
        <w:t>: Concept, Characteristics, Components and Significance of Project Management-Role of Project Managers - Stages of Project Management- Components of Project Management. Project Life Cycle. Project Identification and Selection. Project Formulation and Appraisal.</w:t>
      </w:r>
    </w:p>
    <w:p w:rsidR="002E6437" w:rsidRDefault="002E6437" w:rsidP="002E6437">
      <w:pPr>
        <w:pStyle w:val="BodyText"/>
      </w:pPr>
    </w:p>
    <w:p w:rsidR="002E6437" w:rsidRDefault="002E6437" w:rsidP="002E6437">
      <w:pPr>
        <w:pStyle w:val="Heading3"/>
        <w:ind w:left="118"/>
        <w:rPr>
          <w:b w:val="0"/>
          <w:i w:val="0"/>
        </w:rPr>
      </w:pPr>
      <w:r>
        <w:rPr>
          <w:color w:val="0D0D0D"/>
        </w:rPr>
        <w:t>References</w:t>
      </w:r>
      <w:r>
        <w:rPr>
          <w:b w:val="0"/>
          <w:i w:val="0"/>
          <w:color w:val="0D0D0D"/>
        </w:rPr>
        <w:t>:</w:t>
      </w:r>
    </w:p>
    <w:p w:rsidR="002E6437" w:rsidRDefault="002E6437" w:rsidP="002E6437">
      <w:pPr>
        <w:pStyle w:val="ListParagraph"/>
        <w:numPr>
          <w:ilvl w:val="0"/>
          <w:numId w:val="4"/>
        </w:numPr>
        <w:tabs>
          <w:tab w:val="left" w:pos="839"/>
        </w:tabs>
        <w:ind w:right="1138"/>
        <w:rPr>
          <w:sz w:val="24"/>
        </w:rPr>
      </w:pPr>
      <w:r>
        <w:rPr>
          <w:color w:val="0D0D0D"/>
          <w:sz w:val="24"/>
        </w:rPr>
        <w:t>David H. Holt : Entrepreneurship – New Venture Creation (Prentice Hall of India, New Delhi)</w:t>
      </w:r>
    </w:p>
    <w:p w:rsidR="002E6437" w:rsidRDefault="002E6437" w:rsidP="002E6437">
      <w:pPr>
        <w:pStyle w:val="ListParagraph"/>
        <w:numPr>
          <w:ilvl w:val="0"/>
          <w:numId w:val="4"/>
        </w:numPr>
        <w:tabs>
          <w:tab w:val="left" w:pos="839"/>
        </w:tabs>
        <w:ind w:right="1134"/>
        <w:rPr>
          <w:sz w:val="24"/>
        </w:rPr>
      </w:pPr>
      <w:r>
        <w:rPr>
          <w:color w:val="0D0D0D"/>
          <w:sz w:val="24"/>
        </w:rPr>
        <w:t>Marc. J. Dollinger : Entrepreneurship – Strategies &amp; Resources (Pearson Education, New Delhi)</w:t>
      </w:r>
    </w:p>
    <w:p w:rsidR="002E6437" w:rsidRDefault="002E6437" w:rsidP="002E6437">
      <w:pPr>
        <w:pStyle w:val="ListParagraph"/>
        <w:numPr>
          <w:ilvl w:val="0"/>
          <w:numId w:val="4"/>
        </w:numPr>
        <w:tabs>
          <w:tab w:val="left" w:pos="839"/>
        </w:tabs>
        <w:ind w:hanging="361"/>
        <w:rPr>
          <w:sz w:val="24"/>
        </w:rPr>
      </w:pPr>
      <w:r>
        <w:rPr>
          <w:color w:val="0D0D0D"/>
          <w:sz w:val="24"/>
        </w:rPr>
        <w:t>Peter F. Drucker : Innovation and Entrepreneurship (William Heinemann Ltd.,</w:t>
      </w:r>
      <w:r>
        <w:rPr>
          <w:color w:val="0D0D0D"/>
          <w:spacing w:val="-4"/>
          <w:sz w:val="24"/>
        </w:rPr>
        <w:t xml:space="preserve"> </w:t>
      </w:r>
      <w:r>
        <w:rPr>
          <w:color w:val="0D0D0D"/>
          <w:sz w:val="24"/>
        </w:rPr>
        <w:t>Landon)</w:t>
      </w:r>
    </w:p>
    <w:p w:rsidR="002E6437" w:rsidRDefault="002E6437" w:rsidP="002E6437">
      <w:pPr>
        <w:pStyle w:val="ListParagraph"/>
        <w:numPr>
          <w:ilvl w:val="0"/>
          <w:numId w:val="4"/>
        </w:numPr>
        <w:tabs>
          <w:tab w:val="left" w:pos="839"/>
        </w:tabs>
        <w:ind w:right="1137"/>
        <w:rPr>
          <w:sz w:val="24"/>
        </w:rPr>
      </w:pPr>
      <w:r>
        <w:rPr>
          <w:color w:val="0D0D0D"/>
          <w:sz w:val="24"/>
        </w:rPr>
        <w:t>M.B. Shukla : Entrepreneurship and Small Business Management (Kitab Mahal, Allahabad)</w:t>
      </w:r>
    </w:p>
    <w:p w:rsidR="002E6437" w:rsidRDefault="002E6437" w:rsidP="002E6437">
      <w:pPr>
        <w:pStyle w:val="ListParagraph"/>
        <w:numPr>
          <w:ilvl w:val="0"/>
          <w:numId w:val="4"/>
        </w:numPr>
        <w:tabs>
          <w:tab w:val="left" w:pos="839"/>
        </w:tabs>
        <w:spacing w:before="1"/>
        <w:ind w:hanging="361"/>
        <w:rPr>
          <w:sz w:val="24"/>
        </w:rPr>
      </w:pPr>
      <w:r>
        <w:rPr>
          <w:color w:val="0D0D0D"/>
          <w:sz w:val="24"/>
        </w:rPr>
        <w:t>S.S. Khanaka : Entrepreneurial Development (S. Chand &amp; Company Ltd., New</w:t>
      </w:r>
      <w:r>
        <w:rPr>
          <w:color w:val="0D0D0D"/>
          <w:spacing w:val="-8"/>
          <w:sz w:val="24"/>
        </w:rPr>
        <w:t xml:space="preserve"> </w:t>
      </w:r>
      <w:r>
        <w:rPr>
          <w:color w:val="0D0D0D"/>
          <w:sz w:val="24"/>
        </w:rPr>
        <w:t>Delhi)</w:t>
      </w:r>
    </w:p>
    <w:p w:rsidR="002E6437" w:rsidRDefault="002E6437" w:rsidP="002E6437">
      <w:pPr>
        <w:pStyle w:val="ListParagraph"/>
        <w:numPr>
          <w:ilvl w:val="0"/>
          <w:numId w:val="4"/>
        </w:numPr>
        <w:tabs>
          <w:tab w:val="left" w:pos="839"/>
        </w:tabs>
        <w:spacing w:before="2" w:line="237" w:lineRule="auto"/>
        <w:ind w:right="2611"/>
        <w:rPr>
          <w:sz w:val="24"/>
        </w:rPr>
      </w:pPr>
      <w:r>
        <w:rPr>
          <w:color w:val="0D0D0D"/>
          <w:sz w:val="24"/>
        </w:rPr>
        <w:t>Vasant Desai : Dynamics of Entrepreneurial Development &amp; Management (Himalaya Publishing House,</w:t>
      </w:r>
      <w:r>
        <w:rPr>
          <w:color w:val="0D0D0D"/>
          <w:spacing w:val="-4"/>
          <w:sz w:val="24"/>
        </w:rPr>
        <w:t xml:space="preserve"> </w:t>
      </w:r>
      <w:r>
        <w:rPr>
          <w:color w:val="0D0D0D"/>
          <w:sz w:val="24"/>
        </w:rPr>
        <w:t>Bombay)</w:t>
      </w:r>
    </w:p>
    <w:p w:rsidR="002E6437" w:rsidRDefault="002E6437" w:rsidP="002E6437">
      <w:pPr>
        <w:pStyle w:val="ListParagraph"/>
        <w:numPr>
          <w:ilvl w:val="0"/>
          <w:numId w:val="4"/>
        </w:numPr>
        <w:tabs>
          <w:tab w:val="left" w:pos="839"/>
        </w:tabs>
        <w:spacing w:before="1"/>
        <w:ind w:hanging="361"/>
        <w:rPr>
          <w:sz w:val="24"/>
        </w:rPr>
      </w:pPr>
      <w:r>
        <w:rPr>
          <w:color w:val="0D0D0D"/>
          <w:sz w:val="24"/>
        </w:rPr>
        <w:t>B.K. Singh : Entrepreneurship (Wisdom</w:t>
      </w:r>
      <w:r>
        <w:rPr>
          <w:color w:val="0D0D0D"/>
          <w:spacing w:val="-1"/>
          <w:sz w:val="24"/>
        </w:rPr>
        <w:t xml:space="preserve"> </w:t>
      </w:r>
      <w:r>
        <w:rPr>
          <w:color w:val="0D0D0D"/>
          <w:sz w:val="24"/>
        </w:rPr>
        <w:t>Books)</w:t>
      </w:r>
    </w:p>
    <w:p w:rsidR="002E6437" w:rsidRDefault="002E6437" w:rsidP="002E6437">
      <w:pPr>
        <w:rPr>
          <w:sz w:val="24"/>
        </w:rPr>
        <w:sectPr w:rsidR="002E6437">
          <w:pgSz w:w="11910" w:h="16840"/>
          <w:pgMar w:top="1140" w:right="0" w:bottom="280" w:left="1300" w:header="720" w:footer="720" w:gutter="0"/>
          <w:cols w:space="720"/>
        </w:sectPr>
      </w:pPr>
    </w:p>
    <w:p w:rsidR="002E6437" w:rsidRDefault="002E6437" w:rsidP="002E6437">
      <w:pPr>
        <w:pStyle w:val="BodyText"/>
        <w:spacing w:before="8" w:after="1"/>
        <w:rPr>
          <w:sz w:val="1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01"/>
        <w:gridCol w:w="540"/>
        <w:gridCol w:w="361"/>
        <w:gridCol w:w="591"/>
        <w:gridCol w:w="560"/>
        <w:gridCol w:w="531"/>
      </w:tblGrid>
      <w:tr w:rsidR="002E6437" w:rsidTr="00151F7A">
        <w:trPr>
          <w:trHeight w:val="278"/>
        </w:trPr>
        <w:tc>
          <w:tcPr>
            <w:tcW w:w="1171" w:type="dxa"/>
          </w:tcPr>
          <w:p w:rsidR="002E6437" w:rsidRDefault="002E6437" w:rsidP="00151F7A">
            <w:pPr>
              <w:pStyle w:val="TableParagraph"/>
              <w:rPr>
                <w:b/>
                <w:sz w:val="24"/>
              </w:rPr>
            </w:pPr>
            <w:r>
              <w:rPr>
                <w:b/>
                <w:color w:val="0D0D0D"/>
                <w:sz w:val="24"/>
              </w:rPr>
              <w:t>EE 301</w:t>
            </w:r>
          </w:p>
        </w:tc>
        <w:tc>
          <w:tcPr>
            <w:tcW w:w="5401" w:type="dxa"/>
          </w:tcPr>
          <w:p w:rsidR="002E6437" w:rsidRDefault="002E6437" w:rsidP="00151F7A">
            <w:pPr>
              <w:pStyle w:val="TableParagraph"/>
              <w:ind w:left="933"/>
              <w:rPr>
                <w:b/>
                <w:sz w:val="24"/>
              </w:rPr>
            </w:pPr>
            <w:r>
              <w:rPr>
                <w:b/>
                <w:color w:val="0D0D0D"/>
                <w:sz w:val="24"/>
              </w:rPr>
              <w:t>SOCIAL ENTREPRENEURSHIP</w:t>
            </w:r>
          </w:p>
        </w:tc>
        <w:tc>
          <w:tcPr>
            <w:tcW w:w="540" w:type="dxa"/>
          </w:tcPr>
          <w:p w:rsidR="002E6437" w:rsidRDefault="002E6437" w:rsidP="00151F7A">
            <w:pPr>
              <w:pStyle w:val="TableParagraph"/>
              <w:ind w:left="62"/>
              <w:rPr>
                <w:b/>
                <w:sz w:val="24"/>
              </w:rPr>
            </w:pPr>
            <w:r>
              <w:rPr>
                <w:b/>
                <w:color w:val="0D0D0D"/>
                <w:sz w:val="24"/>
              </w:rPr>
              <w:t>100</w:t>
            </w:r>
          </w:p>
        </w:tc>
        <w:tc>
          <w:tcPr>
            <w:tcW w:w="361" w:type="dxa"/>
          </w:tcPr>
          <w:p w:rsidR="002E6437" w:rsidRDefault="002E6437" w:rsidP="00151F7A">
            <w:pPr>
              <w:pStyle w:val="TableParagraph"/>
              <w:ind w:left="167"/>
              <w:rPr>
                <w:b/>
                <w:sz w:val="24"/>
              </w:rPr>
            </w:pPr>
            <w:r>
              <w:rPr>
                <w:b/>
                <w:color w:val="0D0D0D"/>
                <w:sz w:val="24"/>
              </w:rPr>
              <w:t>4</w:t>
            </w:r>
          </w:p>
        </w:tc>
        <w:tc>
          <w:tcPr>
            <w:tcW w:w="591" w:type="dxa"/>
          </w:tcPr>
          <w:p w:rsidR="002E6437" w:rsidRDefault="002E6437" w:rsidP="00151F7A">
            <w:pPr>
              <w:pStyle w:val="TableParagraph"/>
              <w:ind w:left="285"/>
              <w:rPr>
                <w:b/>
                <w:sz w:val="24"/>
              </w:rPr>
            </w:pPr>
            <w:r>
              <w:rPr>
                <w:b/>
                <w:color w:val="0D0D0D"/>
                <w:sz w:val="24"/>
              </w:rPr>
              <w:t>0</w:t>
            </w:r>
          </w:p>
        </w:tc>
        <w:tc>
          <w:tcPr>
            <w:tcW w:w="560" w:type="dxa"/>
          </w:tcPr>
          <w:p w:rsidR="002E6437" w:rsidRDefault="002E6437" w:rsidP="00151F7A">
            <w:pPr>
              <w:pStyle w:val="TableParagraph"/>
              <w:ind w:left="270"/>
              <w:rPr>
                <w:b/>
                <w:sz w:val="24"/>
              </w:rPr>
            </w:pPr>
            <w:r>
              <w:rPr>
                <w:b/>
                <w:color w:val="0D0D0D"/>
                <w:sz w:val="24"/>
              </w:rPr>
              <w:t>0</w:t>
            </w:r>
          </w:p>
        </w:tc>
        <w:tc>
          <w:tcPr>
            <w:tcW w:w="531" w:type="dxa"/>
          </w:tcPr>
          <w:p w:rsidR="002E6437" w:rsidRDefault="002E6437" w:rsidP="00151F7A">
            <w:pPr>
              <w:pStyle w:val="TableParagraph"/>
              <w:ind w:left="257"/>
              <w:rPr>
                <w:b/>
                <w:sz w:val="24"/>
              </w:rPr>
            </w:pPr>
            <w:r>
              <w:rPr>
                <w:b/>
                <w:color w:val="0D0D0D"/>
                <w:sz w:val="24"/>
              </w:rPr>
              <w:t>3</w:t>
            </w:r>
          </w:p>
        </w:tc>
      </w:tr>
    </w:tbl>
    <w:p w:rsidR="002E6437" w:rsidRDefault="002E6437" w:rsidP="002E6437">
      <w:pPr>
        <w:pStyle w:val="BodyText"/>
        <w:rPr>
          <w:sz w:val="20"/>
        </w:rPr>
      </w:pPr>
    </w:p>
    <w:p w:rsidR="002E6437" w:rsidRDefault="002E6437" w:rsidP="002E6437">
      <w:pPr>
        <w:pStyle w:val="BodyText"/>
        <w:spacing w:before="5"/>
        <w:rPr>
          <w:sz w:val="19"/>
        </w:rPr>
      </w:pPr>
    </w:p>
    <w:p w:rsidR="002E6437" w:rsidRDefault="002E6437" w:rsidP="002E6437">
      <w:pPr>
        <w:pStyle w:val="BodyText"/>
        <w:spacing w:before="90"/>
        <w:ind w:left="118"/>
      </w:pPr>
      <w:r>
        <w:rPr>
          <w:color w:val="0D0D0D"/>
        </w:rPr>
        <w:t>UNIT I</w:t>
      </w:r>
    </w:p>
    <w:p w:rsidR="002E6437" w:rsidRDefault="002E6437" w:rsidP="002E6437">
      <w:pPr>
        <w:pStyle w:val="BodyText"/>
        <w:ind w:left="118" w:right="1130"/>
        <w:jc w:val="both"/>
      </w:pPr>
      <w:r>
        <w:rPr>
          <w:color w:val="0D0D0D"/>
        </w:rPr>
        <w:t>Need and importance of Third Sector in development. Typologies of third sector - Voluntary, NGO, NPO, CBO, CSO, Growth of third sector in India – Performance and environment of third sector. Third sector relationship to state and civil society</w:t>
      </w:r>
    </w:p>
    <w:p w:rsidR="002E6437" w:rsidRDefault="002E6437" w:rsidP="002E6437">
      <w:pPr>
        <w:pStyle w:val="BodyText"/>
      </w:pPr>
    </w:p>
    <w:p w:rsidR="002E6437" w:rsidRDefault="002E6437" w:rsidP="002E6437">
      <w:pPr>
        <w:pStyle w:val="BodyText"/>
        <w:ind w:left="118"/>
      </w:pPr>
      <w:r>
        <w:rPr>
          <w:color w:val="0D0D0D"/>
        </w:rPr>
        <w:t>UNIT II</w:t>
      </w:r>
    </w:p>
    <w:p w:rsidR="002E6437" w:rsidRDefault="002E6437" w:rsidP="002E6437">
      <w:pPr>
        <w:pStyle w:val="BodyText"/>
        <w:ind w:left="118" w:right="1130"/>
        <w:jc w:val="both"/>
      </w:pPr>
      <w:r>
        <w:rPr>
          <w:color w:val="0D0D0D"/>
        </w:rPr>
        <w:t>Concept, Definition, Importance – Role of a social entrepreneurship –History of Social Entrepreneurship- Social entrepreneurship Vs business entrepreneurship –Shift to Social Entrepreneurship- social entrepreneurs and social change –qualities and traits of social entrepreneurs.</w:t>
      </w:r>
    </w:p>
    <w:p w:rsidR="002E6437" w:rsidRDefault="002E6437" w:rsidP="002E6437">
      <w:pPr>
        <w:pStyle w:val="BodyText"/>
        <w:spacing w:before="1"/>
      </w:pPr>
    </w:p>
    <w:p w:rsidR="002E6437" w:rsidRDefault="002E6437" w:rsidP="002E6437">
      <w:pPr>
        <w:pStyle w:val="BodyText"/>
        <w:ind w:left="118"/>
      </w:pPr>
      <w:r>
        <w:rPr>
          <w:color w:val="0D0D0D"/>
        </w:rPr>
        <w:t>UNIT III</w:t>
      </w:r>
    </w:p>
    <w:p w:rsidR="002E6437" w:rsidRDefault="002E6437" w:rsidP="002E6437">
      <w:pPr>
        <w:pStyle w:val="BodyText"/>
        <w:ind w:left="118" w:right="1131"/>
        <w:jc w:val="both"/>
      </w:pPr>
      <w:r>
        <w:rPr>
          <w:color w:val="0D0D0D"/>
        </w:rPr>
        <w:t>Concept, Definition, Importance of social enterprises – Social Business-Principles and Social Innovation-similarities and differences between social enterprises and non profits – types of social enterprises – concept of Triple Bottom Line, Bottom of the Pyramid, Sustainopreneurship</w:t>
      </w:r>
    </w:p>
    <w:p w:rsidR="002E6437" w:rsidRDefault="002E6437" w:rsidP="002E6437">
      <w:pPr>
        <w:pStyle w:val="ListParagraph"/>
        <w:numPr>
          <w:ilvl w:val="0"/>
          <w:numId w:val="5"/>
        </w:numPr>
        <w:tabs>
          <w:tab w:val="left" w:pos="302"/>
        </w:tabs>
        <w:ind w:right="1138" w:firstLine="0"/>
        <w:jc w:val="both"/>
        <w:rPr>
          <w:color w:val="0D0D0D"/>
          <w:sz w:val="24"/>
        </w:rPr>
      </w:pPr>
      <w:r>
        <w:rPr>
          <w:color w:val="0D0D0D"/>
          <w:sz w:val="24"/>
        </w:rPr>
        <w:t>Corporate Social Responsibility– Boundaries of Social Entrepreneurship. Select case studies of Indian Social</w:t>
      </w:r>
      <w:r>
        <w:rPr>
          <w:color w:val="0D0D0D"/>
          <w:spacing w:val="-1"/>
          <w:sz w:val="24"/>
        </w:rPr>
        <w:t xml:space="preserve"> </w:t>
      </w:r>
      <w:r>
        <w:rPr>
          <w:color w:val="0D0D0D"/>
          <w:sz w:val="24"/>
        </w:rPr>
        <w:t>Enterprises.</w:t>
      </w:r>
    </w:p>
    <w:p w:rsidR="002E6437" w:rsidRDefault="002E6437" w:rsidP="002E6437">
      <w:pPr>
        <w:pStyle w:val="BodyText"/>
        <w:rPr>
          <w:sz w:val="26"/>
        </w:rPr>
      </w:pPr>
    </w:p>
    <w:p w:rsidR="002E6437" w:rsidRDefault="002E6437" w:rsidP="002E6437">
      <w:pPr>
        <w:pStyle w:val="BodyText"/>
        <w:rPr>
          <w:sz w:val="22"/>
        </w:rPr>
      </w:pPr>
    </w:p>
    <w:p w:rsidR="002E6437" w:rsidRDefault="002E6437" w:rsidP="002E6437">
      <w:pPr>
        <w:pStyle w:val="BodyText"/>
        <w:ind w:left="118"/>
      </w:pPr>
      <w:r>
        <w:rPr>
          <w:color w:val="0D0D0D"/>
        </w:rPr>
        <w:t>UNIT IV</w:t>
      </w:r>
    </w:p>
    <w:p w:rsidR="002E6437" w:rsidRDefault="002E6437" w:rsidP="002E6437">
      <w:pPr>
        <w:pStyle w:val="BodyText"/>
        <w:ind w:left="118" w:right="1130"/>
        <w:jc w:val="both"/>
      </w:pPr>
      <w:r>
        <w:rPr>
          <w:color w:val="0D0D0D"/>
        </w:rPr>
        <w:t>Global &amp; National environment to promote social enterprises and social entrepreneurship. Financial Management of social enterprises – venture capital for social enterprises – Corporate, Community and government support for social enterprises</w:t>
      </w:r>
    </w:p>
    <w:p w:rsidR="002E6437" w:rsidRDefault="002E6437" w:rsidP="002E6437">
      <w:pPr>
        <w:pStyle w:val="BodyText"/>
        <w:spacing w:before="1"/>
      </w:pPr>
    </w:p>
    <w:p w:rsidR="002E6437" w:rsidRDefault="002E6437" w:rsidP="002E6437">
      <w:pPr>
        <w:pStyle w:val="BodyText"/>
        <w:ind w:left="118"/>
      </w:pPr>
      <w:r>
        <w:rPr>
          <w:color w:val="0D0D0D"/>
        </w:rPr>
        <w:t>UNIT V</w:t>
      </w:r>
    </w:p>
    <w:p w:rsidR="002E6437" w:rsidRDefault="002E6437" w:rsidP="002E6437">
      <w:pPr>
        <w:pStyle w:val="BodyText"/>
        <w:ind w:left="118" w:right="1134"/>
        <w:jc w:val="both"/>
      </w:pPr>
      <w:r>
        <w:rPr>
          <w:color w:val="0D0D0D"/>
        </w:rPr>
        <w:t>Application of marketing principles in welfare and development field – social marketing. Marketing of Social Services – Case studies related to Social and service marketing in the field of Health, Education, Environment protection, Energy consumption and Human</w:t>
      </w:r>
      <w:r>
        <w:rPr>
          <w:color w:val="0D0D0D"/>
          <w:spacing w:val="-10"/>
        </w:rPr>
        <w:t xml:space="preserve"> </w:t>
      </w:r>
      <w:r>
        <w:rPr>
          <w:color w:val="0D0D0D"/>
        </w:rPr>
        <w:t>rights.</w:t>
      </w:r>
    </w:p>
    <w:p w:rsidR="002E6437" w:rsidRDefault="002E6437" w:rsidP="002E6437">
      <w:pPr>
        <w:pStyle w:val="BodyText"/>
      </w:pPr>
    </w:p>
    <w:p w:rsidR="002E6437" w:rsidRDefault="002E6437" w:rsidP="002E6437">
      <w:pPr>
        <w:pStyle w:val="BodyText"/>
        <w:ind w:left="118"/>
      </w:pPr>
      <w:r>
        <w:rPr>
          <w:color w:val="0D0D0D"/>
        </w:rPr>
        <w:t>REFERENCES</w:t>
      </w:r>
    </w:p>
    <w:p w:rsidR="002E6437" w:rsidRDefault="002E6437" w:rsidP="002E6437">
      <w:pPr>
        <w:pStyle w:val="ListParagraph"/>
        <w:numPr>
          <w:ilvl w:val="0"/>
          <w:numId w:val="3"/>
        </w:numPr>
        <w:tabs>
          <w:tab w:val="left" w:pos="359"/>
        </w:tabs>
        <w:ind w:right="2268" w:firstLine="0"/>
        <w:rPr>
          <w:sz w:val="24"/>
        </w:rPr>
      </w:pPr>
      <w:r>
        <w:rPr>
          <w:color w:val="0D0D0D"/>
          <w:sz w:val="24"/>
        </w:rPr>
        <w:t>Alex Nicholls, (2006), Social Entrepreneurship: New Models of Sustainable Social Change, New York: Oxford University</w:t>
      </w:r>
      <w:r>
        <w:rPr>
          <w:color w:val="0D0D0D"/>
          <w:spacing w:val="-3"/>
          <w:sz w:val="24"/>
        </w:rPr>
        <w:t xml:space="preserve"> </w:t>
      </w:r>
      <w:r>
        <w:rPr>
          <w:color w:val="0D0D0D"/>
          <w:sz w:val="24"/>
        </w:rPr>
        <w:t>Press.</w:t>
      </w:r>
    </w:p>
    <w:p w:rsidR="002E6437" w:rsidRDefault="002E6437" w:rsidP="002E6437">
      <w:pPr>
        <w:pStyle w:val="ListParagraph"/>
        <w:numPr>
          <w:ilvl w:val="0"/>
          <w:numId w:val="3"/>
        </w:numPr>
        <w:tabs>
          <w:tab w:val="left" w:pos="359"/>
        </w:tabs>
        <w:ind w:right="2363" w:firstLine="0"/>
        <w:rPr>
          <w:sz w:val="24"/>
        </w:rPr>
      </w:pPr>
      <w:r>
        <w:rPr>
          <w:color w:val="0D0D0D"/>
          <w:sz w:val="24"/>
        </w:rPr>
        <w:t>David Bornstein, (2007). How to Change the World: Social Entrepreneurs and the Power of New Ideas, New York: Oxford University</w:t>
      </w:r>
      <w:r>
        <w:rPr>
          <w:color w:val="0D0D0D"/>
          <w:spacing w:val="-8"/>
          <w:sz w:val="24"/>
        </w:rPr>
        <w:t xml:space="preserve"> </w:t>
      </w:r>
      <w:r>
        <w:rPr>
          <w:color w:val="0D0D0D"/>
          <w:sz w:val="24"/>
        </w:rPr>
        <w:t>Press.</w:t>
      </w:r>
    </w:p>
    <w:p w:rsidR="002E6437" w:rsidRDefault="002E6437" w:rsidP="002E6437">
      <w:pPr>
        <w:pStyle w:val="ListParagraph"/>
        <w:numPr>
          <w:ilvl w:val="0"/>
          <w:numId w:val="3"/>
        </w:numPr>
        <w:tabs>
          <w:tab w:val="left" w:pos="359"/>
        </w:tabs>
        <w:ind w:right="1981" w:firstLine="0"/>
        <w:rPr>
          <w:sz w:val="24"/>
        </w:rPr>
      </w:pPr>
      <w:r>
        <w:rPr>
          <w:color w:val="0D0D0D"/>
          <w:sz w:val="24"/>
        </w:rPr>
        <w:t>Fred Setterberg, Kary Schulman (1985), Beyond Profit: Complete Guide to Managing the Non Profit Organizations, New York: Harper &amp;</w:t>
      </w:r>
      <w:r>
        <w:rPr>
          <w:color w:val="0D0D0D"/>
          <w:spacing w:val="-3"/>
          <w:sz w:val="24"/>
        </w:rPr>
        <w:t xml:space="preserve"> </w:t>
      </w:r>
      <w:r>
        <w:rPr>
          <w:color w:val="0D0D0D"/>
          <w:sz w:val="24"/>
        </w:rPr>
        <w:t>Row.</w:t>
      </w:r>
    </w:p>
    <w:p w:rsidR="002E6437" w:rsidRDefault="002E6437" w:rsidP="002E6437">
      <w:pPr>
        <w:pStyle w:val="ListParagraph"/>
        <w:numPr>
          <w:ilvl w:val="0"/>
          <w:numId w:val="3"/>
        </w:numPr>
        <w:tabs>
          <w:tab w:val="left" w:pos="359"/>
        </w:tabs>
        <w:ind w:right="2364" w:firstLine="0"/>
        <w:rPr>
          <w:sz w:val="24"/>
        </w:rPr>
      </w:pPr>
      <w:r>
        <w:rPr>
          <w:color w:val="0D0D0D"/>
          <w:sz w:val="24"/>
        </w:rPr>
        <w:t>Gregory Dees, Jed Emerson, Peter Economy (2002), Enterprising Non Profits – A Toolkit for Social Entrepreneurs, New York: John Wiley and</w:t>
      </w:r>
      <w:r>
        <w:rPr>
          <w:color w:val="0D0D0D"/>
          <w:spacing w:val="-9"/>
          <w:sz w:val="24"/>
        </w:rPr>
        <w:t xml:space="preserve"> </w:t>
      </w:r>
      <w:r>
        <w:rPr>
          <w:color w:val="0D0D0D"/>
          <w:sz w:val="24"/>
        </w:rPr>
        <w:t>Sons.</w:t>
      </w:r>
    </w:p>
    <w:p w:rsidR="002E6437" w:rsidRDefault="002E6437" w:rsidP="002E6437">
      <w:pPr>
        <w:pStyle w:val="ListParagraph"/>
        <w:numPr>
          <w:ilvl w:val="0"/>
          <w:numId w:val="3"/>
        </w:numPr>
        <w:tabs>
          <w:tab w:val="left" w:pos="359"/>
        </w:tabs>
        <w:spacing w:before="1"/>
        <w:ind w:right="2781" w:firstLine="0"/>
        <w:rPr>
          <w:sz w:val="24"/>
        </w:rPr>
      </w:pPr>
      <w:r>
        <w:rPr>
          <w:color w:val="0D0D0D"/>
          <w:sz w:val="24"/>
        </w:rPr>
        <w:t>Peter Drucker (1990), Managing the Non Profits Organizations: Practices and Principles, New York:</w:t>
      </w:r>
      <w:r>
        <w:rPr>
          <w:color w:val="0D0D0D"/>
          <w:spacing w:val="-1"/>
          <w:sz w:val="24"/>
        </w:rPr>
        <w:t xml:space="preserve"> </w:t>
      </w:r>
      <w:r>
        <w:rPr>
          <w:color w:val="0D0D0D"/>
          <w:sz w:val="24"/>
        </w:rPr>
        <w:t>HarperCollins.</w:t>
      </w:r>
    </w:p>
    <w:p w:rsidR="002E6437" w:rsidRDefault="002E6437" w:rsidP="002E6437">
      <w:pPr>
        <w:rPr>
          <w:sz w:val="24"/>
        </w:rPr>
        <w:sectPr w:rsidR="002E6437">
          <w:pgSz w:w="11910" w:h="16840"/>
          <w:pgMar w:top="1580" w:right="0" w:bottom="280" w:left="1300" w:header="720" w:footer="720" w:gutter="0"/>
          <w:cols w:space="720"/>
        </w:sectPr>
      </w:pPr>
    </w:p>
    <w:p w:rsidR="002E6437" w:rsidRDefault="002E6437" w:rsidP="002E6437">
      <w:pPr>
        <w:pStyle w:val="BodyText"/>
        <w:spacing w:before="10"/>
        <w:rPr>
          <w:sz w:val="1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01"/>
        <w:gridCol w:w="540"/>
        <w:gridCol w:w="361"/>
        <w:gridCol w:w="591"/>
        <w:gridCol w:w="560"/>
        <w:gridCol w:w="531"/>
      </w:tblGrid>
      <w:tr w:rsidR="002E6437" w:rsidTr="00151F7A">
        <w:trPr>
          <w:trHeight w:val="275"/>
        </w:trPr>
        <w:tc>
          <w:tcPr>
            <w:tcW w:w="1171" w:type="dxa"/>
          </w:tcPr>
          <w:p w:rsidR="002E6437" w:rsidRDefault="002E6437" w:rsidP="00151F7A">
            <w:pPr>
              <w:pStyle w:val="TableParagraph"/>
              <w:spacing w:line="256" w:lineRule="exact"/>
              <w:ind w:left="64"/>
              <w:rPr>
                <w:b/>
                <w:sz w:val="24"/>
              </w:rPr>
            </w:pPr>
            <w:r>
              <w:rPr>
                <w:b/>
                <w:color w:val="0D0D0D"/>
                <w:sz w:val="24"/>
              </w:rPr>
              <w:t>EE 303</w:t>
            </w:r>
          </w:p>
        </w:tc>
        <w:tc>
          <w:tcPr>
            <w:tcW w:w="5401" w:type="dxa"/>
          </w:tcPr>
          <w:p w:rsidR="002E6437" w:rsidRDefault="002E6437" w:rsidP="00151F7A">
            <w:pPr>
              <w:pStyle w:val="TableParagraph"/>
              <w:spacing w:line="256" w:lineRule="exact"/>
              <w:ind w:left="62"/>
              <w:rPr>
                <w:b/>
                <w:sz w:val="24"/>
              </w:rPr>
            </w:pPr>
            <w:r>
              <w:rPr>
                <w:b/>
                <w:color w:val="0D0D0D"/>
                <w:sz w:val="24"/>
              </w:rPr>
              <w:t>Business Plan Preparation for Small Business</w:t>
            </w:r>
          </w:p>
        </w:tc>
        <w:tc>
          <w:tcPr>
            <w:tcW w:w="540" w:type="dxa"/>
          </w:tcPr>
          <w:p w:rsidR="002E6437" w:rsidRDefault="002E6437" w:rsidP="00151F7A">
            <w:pPr>
              <w:pStyle w:val="TableParagraph"/>
              <w:spacing w:line="256" w:lineRule="exact"/>
              <w:ind w:left="62"/>
              <w:rPr>
                <w:b/>
                <w:sz w:val="24"/>
              </w:rPr>
            </w:pPr>
            <w:r>
              <w:rPr>
                <w:b/>
                <w:color w:val="0D0D0D"/>
                <w:sz w:val="24"/>
              </w:rPr>
              <w:t>100</w:t>
            </w:r>
          </w:p>
        </w:tc>
        <w:tc>
          <w:tcPr>
            <w:tcW w:w="361" w:type="dxa"/>
          </w:tcPr>
          <w:p w:rsidR="002E6437" w:rsidRDefault="002E6437" w:rsidP="00151F7A">
            <w:pPr>
              <w:pStyle w:val="TableParagraph"/>
              <w:spacing w:line="256" w:lineRule="exact"/>
              <w:ind w:left="167"/>
              <w:rPr>
                <w:b/>
                <w:sz w:val="24"/>
              </w:rPr>
            </w:pPr>
            <w:r>
              <w:rPr>
                <w:b/>
                <w:color w:val="0D0D0D"/>
                <w:sz w:val="24"/>
              </w:rPr>
              <w:t>4</w:t>
            </w:r>
          </w:p>
        </w:tc>
        <w:tc>
          <w:tcPr>
            <w:tcW w:w="591" w:type="dxa"/>
          </w:tcPr>
          <w:p w:rsidR="002E6437" w:rsidRDefault="002E6437" w:rsidP="00151F7A">
            <w:pPr>
              <w:pStyle w:val="TableParagraph"/>
              <w:spacing w:line="256" w:lineRule="exact"/>
              <w:ind w:left="285"/>
              <w:rPr>
                <w:b/>
                <w:sz w:val="24"/>
              </w:rPr>
            </w:pPr>
            <w:r>
              <w:rPr>
                <w:b/>
                <w:color w:val="0D0D0D"/>
                <w:sz w:val="24"/>
              </w:rPr>
              <w:t>0</w:t>
            </w:r>
          </w:p>
        </w:tc>
        <w:tc>
          <w:tcPr>
            <w:tcW w:w="560" w:type="dxa"/>
          </w:tcPr>
          <w:p w:rsidR="002E6437" w:rsidRDefault="002E6437" w:rsidP="00151F7A">
            <w:pPr>
              <w:pStyle w:val="TableParagraph"/>
              <w:spacing w:line="256" w:lineRule="exact"/>
              <w:ind w:left="270"/>
              <w:rPr>
                <w:b/>
                <w:sz w:val="24"/>
              </w:rPr>
            </w:pPr>
            <w:r>
              <w:rPr>
                <w:b/>
                <w:color w:val="0D0D0D"/>
                <w:sz w:val="24"/>
              </w:rPr>
              <w:t>0</w:t>
            </w:r>
          </w:p>
        </w:tc>
        <w:tc>
          <w:tcPr>
            <w:tcW w:w="531" w:type="dxa"/>
          </w:tcPr>
          <w:p w:rsidR="002E6437" w:rsidRDefault="002E6437" w:rsidP="00151F7A">
            <w:pPr>
              <w:pStyle w:val="TableParagraph"/>
              <w:spacing w:line="256" w:lineRule="exact"/>
              <w:ind w:left="257"/>
              <w:rPr>
                <w:b/>
                <w:sz w:val="24"/>
              </w:rPr>
            </w:pPr>
            <w:r>
              <w:rPr>
                <w:b/>
                <w:color w:val="0D0D0D"/>
                <w:sz w:val="24"/>
              </w:rPr>
              <w:t>3</w:t>
            </w:r>
          </w:p>
        </w:tc>
      </w:tr>
    </w:tbl>
    <w:p w:rsidR="002E6437" w:rsidRDefault="002E6437" w:rsidP="002E6437">
      <w:pPr>
        <w:pStyle w:val="BodyText"/>
        <w:spacing w:before="5"/>
        <w:rPr>
          <w:sz w:val="15"/>
        </w:rPr>
      </w:pPr>
    </w:p>
    <w:p w:rsidR="002E6437" w:rsidRDefault="002E6437" w:rsidP="002E6437">
      <w:pPr>
        <w:pStyle w:val="BodyText"/>
        <w:spacing w:before="90"/>
        <w:ind w:left="118" w:right="1129"/>
        <w:jc w:val="both"/>
      </w:pPr>
      <w:r>
        <w:rPr>
          <w:color w:val="0D0D0D"/>
        </w:rPr>
        <w:t>OBJECTIVE: To explain relevance of business plans while taking business decisions for small business.</w:t>
      </w:r>
    </w:p>
    <w:p w:rsidR="002E6437" w:rsidRDefault="002E6437" w:rsidP="002E6437">
      <w:pPr>
        <w:pStyle w:val="BodyText"/>
      </w:pPr>
    </w:p>
    <w:p w:rsidR="002E6437" w:rsidRDefault="002E6437" w:rsidP="002E6437">
      <w:pPr>
        <w:pStyle w:val="BodyText"/>
        <w:ind w:left="178"/>
      </w:pPr>
      <w:r>
        <w:rPr>
          <w:color w:val="0D0D0D"/>
        </w:rPr>
        <w:t>UNIT -</w:t>
      </w:r>
      <w:r>
        <w:rPr>
          <w:color w:val="0D0D0D"/>
          <w:spacing w:val="-4"/>
        </w:rPr>
        <w:t xml:space="preserve"> </w:t>
      </w:r>
      <w:r>
        <w:rPr>
          <w:color w:val="0D0D0D"/>
        </w:rPr>
        <w:t>I</w:t>
      </w:r>
    </w:p>
    <w:p w:rsidR="002E6437" w:rsidRDefault="002E6437" w:rsidP="002E6437">
      <w:pPr>
        <w:pStyle w:val="BodyText"/>
        <w:ind w:left="118" w:right="1130"/>
        <w:jc w:val="both"/>
      </w:pPr>
      <w:r>
        <w:rPr>
          <w:color w:val="0D0D0D"/>
        </w:rPr>
        <w:t>Business Plan - Meaning- The why of business plan - Basic parameters - Timing of decision undertaken Project parameters - the common considerations - Factors of successful business - capital management- financial control -anticipating change and adaptability.</w:t>
      </w:r>
    </w:p>
    <w:p w:rsidR="002E6437" w:rsidRDefault="002E6437" w:rsidP="002E6437">
      <w:pPr>
        <w:pStyle w:val="BodyText"/>
      </w:pPr>
    </w:p>
    <w:p w:rsidR="002E6437" w:rsidRDefault="002E6437" w:rsidP="002E6437">
      <w:pPr>
        <w:pStyle w:val="BodyText"/>
        <w:ind w:left="118"/>
      </w:pPr>
      <w:r>
        <w:rPr>
          <w:color w:val="0D0D0D"/>
        </w:rPr>
        <w:t>UNIT – II</w:t>
      </w:r>
    </w:p>
    <w:p w:rsidR="002E6437" w:rsidRDefault="002E6437" w:rsidP="002E6437">
      <w:pPr>
        <w:pStyle w:val="BodyText"/>
        <w:ind w:left="118" w:right="1130"/>
        <w:jc w:val="both"/>
      </w:pPr>
      <w:r>
        <w:rPr>
          <w:color w:val="0D0D0D"/>
        </w:rPr>
        <w:t>Business plan process - sources of information - Internet, government sources and statistics - offline research resources - library - SBDC'S -Trade and industries associations - sources of market research - evaluating data- benefits of market study -coverage of market study - information sources.</w:t>
      </w:r>
    </w:p>
    <w:p w:rsidR="002E6437" w:rsidRDefault="002E6437" w:rsidP="002E6437">
      <w:pPr>
        <w:pStyle w:val="BodyText"/>
        <w:spacing w:before="1"/>
      </w:pPr>
    </w:p>
    <w:p w:rsidR="002E6437" w:rsidRDefault="002E6437" w:rsidP="002E6437">
      <w:pPr>
        <w:pStyle w:val="BodyText"/>
        <w:ind w:left="118"/>
      </w:pPr>
      <w:r>
        <w:rPr>
          <w:color w:val="0D0D0D"/>
        </w:rPr>
        <w:t>UNIT - III</w:t>
      </w:r>
    </w:p>
    <w:p w:rsidR="002E6437" w:rsidRDefault="002E6437" w:rsidP="002E6437">
      <w:pPr>
        <w:pStyle w:val="BodyText"/>
        <w:ind w:left="118" w:right="1131"/>
        <w:jc w:val="both"/>
      </w:pPr>
      <w:r>
        <w:rPr>
          <w:color w:val="0D0D0D"/>
        </w:rPr>
        <w:t>Business plan components - The Executive summary - company description - Industry analysis and trends - Target market - Competition - strategic position and risk assessment - Marketing plan and sales strategy - operations - Technology plan -management and</w:t>
      </w:r>
      <w:r>
        <w:rPr>
          <w:color w:val="0D0D0D"/>
          <w:spacing w:val="-9"/>
        </w:rPr>
        <w:t xml:space="preserve"> </w:t>
      </w:r>
      <w:r>
        <w:rPr>
          <w:color w:val="0D0D0D"/>
        </w:rPr>
        <w:t>organization.</w:t>
      </w:r>
    </w:p>
    <w:p w:rsidR="002E6437" w:rsidRDefault="002E6437" w:rsidP="002E6437">
      <w:pPr>
        <w:pStyle w:val="BodyText"/>
      </w:pPr>
    </w:p>
    <w:p w:rsidR="002E6437" w:rsidRDefault="002E6437" w:rsidP="002E6437">
      <w:pPr>
        <w:pStyle w:val="BodyText"/>
        <w:ind w:left="118"/>
      </w:pPr>
      <w:r>
        <w:rPr>
          <w:color w:val="0D0D0D"/>
        </w:rPr>
        <w:t>UNIT – IV</w:t>
      </w:r>
    </w:p>
    <w:p w:rsidR="002E6437" w:rsidRDefault="002E6437" w:rsidP="002E6437">
      <w:pPr>
        <w:pStyle w:val="BodyText"/>
        <w:ind w:left="118" w:right="1130"/>
        <w:jc w:val="both"/>
      </w:pPr>
      <w:r>
        <w:rPr>
          <w:color w:val="0D0D0D"/>
        </w:rPr>
        <w:t>Starting the Venture - Generating business idea – Source of new ideas - Methods of generating ideas - Steps in setting up a small business enterprise,</w:t>
      </w:r>
    </w:p>
    <w:p w:rsidR="002E6437" w:rsidRDefault="002E6437" w:rsidP="002E6437">
      <w:pPr>
        <w:pStyle w:val="BodyText"/>
      </w:pPr>
    </w:p>
    <w:p w:rsidR="002E6437" w:rsidRDefault="002E6437" w:rsidP="002E6437">
      <w:pPr>
        <w:pStyle w:val="BodyText"/>
        <w:ind w:left="118"/>
      </w:pPr>
      <w:r>
        <w:rPr>
          <w:color w:val="0D0D0D"/>
        </w:rPr>
        <w:t>UNIT V:</w:t>
      </w:r>
    </w:p>
    <w:p w:rsidR="002E6437" w:rsidRDefault="002E6437" w:rsidP="002E6437">
      <w:pPr>
        <w:pStyle w:val="BodyText"/>
        <w:ind w:left="118" w:right="1130"/>
        <w:jc w:val="both"/>
      </w:pPr>
      <w:r>
        <w:rPr>
          <w:color w:val="0D0D0D"/>
        </w:rPr>
        <w:t>Concept of Project Appraisal - Environmental scanning - Competitor and industry analysis - Feasibility study – Market feasibility, Technical / operational feasibility - Financial Feasibility - Managerial competence. Functional plans - Marketing plan – Financial plan.</w:t>
      </w:r>
    </w:p>
    <w:p w:rsidR="002E6437" w:rsidRDefault="002E6437" w:rsidP="002E6437">
      <w:pPr>
        <w:pStyle w:val="BodyText"/>
        <w:spacing w:before="5"/>
      </w:pPr>
    </w:p>
    <w:p w:rsidR="002E6437" w:rsidRDefault="002E6437" w:rsidP="002E6437">
      <w:pPr>
        <w:pStyle w:val="Heading2"/>
        <w:spacing w:before="1"/>
      </w:pPr>
      <w:r>
        <w:rPr>
          <w:color w:val="0D0D0D"/>
        </w:rPr>
        <w:t>Suggested Readings:</w:t>
      </w:r>
    </w:p>
    <w:p w:rsidR="002E6437" w:rsidRDefault="002E6437" w:rsidP="002E6437">
      <w:pPr>
        <w:pStyle w:val="ListParagraph"/>
        <w:numPr>
          <w:ilvl w:val="0"/>
          <w:numId w:val="2"/>
        </w:numPr>
        <w:tabs>
          <w:tab w:val="left" w:pos="419"/>
        </w:tabs>
        <w:spacing w:line="274" w:lineRule="exact"/>
        <w:ind w:hanging="241"/>
        <w:rPr>
          <w:sz w:val="24"/>
        </w:rPr>
      </w:pPr>
      <w:r>
        <w:rPr>
          <w:color w:val="0D0D0D"/>
          <w:sz w:val="24"/>
        </w:rPr>
        <w:t>Entrepreneurship (6th Edition) – Robert D Hisrich, Tata McGraw</w:t>
      </w:r>
      <w:r>
        <w:rPr>
          <w:color w:val="0D0D0D"/>
          <w:spacing w:val="1"/>
          <w:sz w:val="24"/>
        </w:rPr>
        <w:t xml:space="preserve"> </w:t>
      </w:r>
      <w:r>
        <w:rPr>
          <w:color w:val="0D0D0D"/>
          <w:sz w:val="24"/>
        </w:rPr>
        <w:t>Hill</w:t>
      </w:r>
    </w:p>
    <w:p w:rsidR="002E6437" w:rsidRDefault="002E6437" w:rsidP="002E6437">
      <w:pPr>
        <w:pStyle w:val="ListParagraph"/>
        <w:numPr>
          <w:ilvl w:val="0"/>
          <w:numId w:val="2"/>
        </w:numPr>
        <w:tabs>
          <w:tab w:val="left" w:pos="359"/>
        </w:tabs>
        <w:ind w:left="358" w:hanging="241"/>
        <w:rPr>
          <w:sz w:val="24"/>
        </w:rPr>
      </w:pPr>
      <w:r>
        <w:rPr>
          <w:color w:val="0D0D0D"/>
          <w:sz w:val="24"/>
        </w:rPr>
        <w:t>Entrepreneurship: A Contemporary Approach – Kuratko, Thomson Learning</w:t>
      </w:r>
      <w:r>
        <w:rPr>
          <w:color w:val="0D0D0D"/>
          <w:spacing w:val="-3"/>
          <w:sz w:val="24"/>
        </w:rPr>
        <w:t xml:space="preserve"> </w:t>
      </w:r>
      <w:r>
        <w:rPr>
          <w:color w:val="0D0D0D"/>
          <w:sz w:val="24"/>
        </w:rPr>
        <w:t>Books</w:t>
      </w:r>
    </w:p>
    <w:p w:rsidR="002E6437" w:rsidRDefault="002E6437" w:rsidP="002E6437">
      <w:pPr>
        <w:pStyle w:val="ListParagraph"/>
        <w:numPr>
          <w:ilvl w:val="0"/>
          <w:numId w:val="2"/>
        </w:numPr>
        <w:tabs>
          <w:tab w:val="left" w:pos="405"/>
        </w:tabs>
        <w:ind w:left="118" w:right="1132" w:firstLine="0"/>
        <w:rPr>
          <w:sz w:val="24"/>
        </w:rPr>
      </w:pPr>
      <w:r>
        <w:rPr>
          <w:color w:val="0D0D0D"/>
          <w:sz w:val="24"/>
        </w:rPr>
        <w:t>Small Scale Industries and Entrepreneurship (2003) – Vasant Desai, Himalaya Publishing House</w:t>
      </w:r>
    </w:p>
    <w:p w:rsidR="002E6437" w:rsidRDefault="002E6437" w:rsidP="002E6437">
      <w:pPr>
        <w:pStyle w:val="ListParagraph"/>
        <w:numPr>
          <w:ilvl w:val="0"/>
          <w:numId w:val="2"/>
        </w:numPr>
        <w:tabs>
          <w:tab w:val="left" w:pos="359"/>
        </w:tabs>
        <w:ind w:left="358" w:hanging="241"/>
        <w:rPr>
          <w:sz w:val="24"/>
        </w:rPr>
      </w:pPr>
      <w:r>
        <w:rPr>
          <w:color w:val="0D0D0D"/>
          <w:sz w:val="24"/>
        </w:rPr>
        <w:t>Entrepreneurial Development – S.S. Khanka, S. Chand &amp;</w:t>
      </w:r>
      <w:r>
        <w:rPr>
          <w:color w:val="0D0D0D"/>
          <w:spacing w:val="-3"/>
          <w:sz w:val="24"/>
        </w:rPr>
        <w:t xml:space="preserve"> </w:t>
      </w:r>
      <w:r>
        <w:rPr>
          <w:color w:val="0D0D0D"/>
          <w:sz w:val="24"/>
        </w:rPr>
        <w:t>Co</w:t>
      </w:r>
    </w:p>
    <w:p w:rsidR="002E6437" w:rsidRDefault="002E6437" w:rsidP="002E6437">
      <w:pPr>
        <w:rPr>
          <w:sz w:val="24"/>
        </w:rPr>
        <w:sectPr w:rsidR="002E6437">
          <w:pgSz w:w="11910" w:h="16840"/>
          <w:pgMar w:top="158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01"/>
        <w:gridCol w:w="540"/>
        <w:gridCol w:w="361"/>
        <w:gridCol w:w="591"/>
        <w:gridCol w:w="560"/>
        <w:gridCol w:w="531"/>
      </w:tblGrid>
      <w:tr w:rsidR="002E6437" w:rsidTr="00151F7A">
        <w:trPr>
          <w:trHeight w:val="275"/>
        </w:trPr>
        <w:tc>
          <w:tcPr>
            <w:tcW w:w="1171" w:type="dxa"/>
          </w:tcPr>
          <w:p w:rsidR="002E6437" w:rsidRDefault="002E6437" w:rsidP="00151F7A">
            <w:pPr>
              <w:pStyle w:val="TableParagraph"/>
              <w:spacing w:line="256" w:lineRule="exact"/>
              <w:ind w:left="64"/>
              <w:rPr>
                <w:b/>
                <w:sz w:val="24"/>
              </w:rPr>
            </w:pPr>
            <w:r>
              <w:rPr>
                <w:b/>
                <w:color w:val="0D0D0D"/>
                <w:sz w:val="24"/>
              </w:rPr>
              <w:lastRenderedPageBreak/>
              <w:t>EE 304</w:t>
            </w:r>
          </w:p>
        </w:tc>
        <w:tc>
          <w:tcPr>
            <w:tcW w:w="5401" w:type="dxa"/>
          </w:tcPr>
          <w:p w:rsidR="002E6437" w:rsidRDefault="002E6437" w:rsidP="00151F7A">
            <w:pPr>
              <w:pStyle w:val="TableParagraph"/>
              <w:spacing w:line="256" w:lineRule="exact"/>
              <w:ind w:left="122"/>
              <w:rPr>
                <w:b/>
                <w:sz w:val="24"/>
              </w:rPr>
            </w:pPr>
            <w:r>
              <w:rPr>
                <w:b/>
                <w:color w:val="0D0D0D"/>
                <w:sz w:val="24"/>
              </w:rPr>
              <w:t>Entrepreneurial Marketing</w:t>
            </w:r>
          </w:p>
        </w:tc>
        <w:tc>
          <w:tcPr>
            <w:tcW w:w="540" w:type="dxa"/>
          </w:tcPr>
          <w:p w:rsidR="002E6437" w:rsidRDefault="002E6437" w:rsidP="00151F7A">
            <w:pPr>
              <w:pStyle w:val="TableParagraph"/>
              <w:spacing w:line="256" w:lineRule="exact"/>
              <w:ind w:left="62"/>
              <w:rPr>
                <w:b/>
                <w:sz w:val="24"/>
              </w:rPr>
            </w:pPr>
            <w:r>
              <w:rPr>
                <w:b/>
                <w:color w:val="0D0D0D"/>
                <w:sz w:val="24"/>
              </w:rPr>
              <w:t>100</w:t>
            </w:r>
          </w:p>
        </w:tc>
        <w:tc>
          <w:tcPr>
            <w:tcW w:w="361" w:type="dxa"/>
          </w:tcPr>
          <w:p w:rsidR="002E6437" w:rsidRDefault="002E6437" w:rsidP="00151F7A">
            <w:pPr>
              <w:pStyle w:val="TableParagraph"/>
              <w:spacing w:line="256" w:lineRule="exact"/>
              <w:ind w:left="167"/>
              <w:rPr>
                <w:b/>
                <w:sz w:val="24"/>
              </w:rPr>
            </w:pPr>
            <w:r>
              <w:rPr>
                <w:b/>
                <w:color w:val="0D0D0D"/>
                <w:sz w:val="24"/>
              </w:rPr>
              <w:t>4</w:t>
            </w:r>
          </w:p>
        </w:tc>
        <w:tc>
          <w:tcPr>
            <w:tcW w:w="591" w:type="dxa"/>
          </w:tcPr>
          <w:p w:rsidR="002E6437" w:rsidRDefault="002E6437" w:rsidP="00151F7A">
            <w:pPr>
              <w:pStyle w:val="TableParagraph"/>
              <w:spacing w:line="256" w:lineRule="exact"/>
              <w:ind w:left="285"/>
              <w:rPr>
                <w:b/>
                <w:sz w:val="24"/>
              </w:rPr>
            </w:pPr>
            <w:r>
              <w:rPr>
                <w:b/>
                <w:color w:val="0D0D0D"/>
                <w:sz w:val="24"/>
              </w:rPr>
              <w:t>0</w:t>
            </w:r>
          </w:p>
        </w:tc>
        <w:tc>
          <w:tcPr>
            <w:tcW w:w="560" w:type="dxa"/>
          </w:tcPr>
          <w:p w:rsidR="002E6437" w:rsidRDefault="002E6437" w:rsidP="00151F7A">
            <w:pPr>
              <w:pStyle w:val="TableParagraph"/>
              <w:spacing w:line="256" w:lineRule="exact"/>
              <w:ind w:left="270"/>
              <w:rPr>
                <w:b/>
                <w:sz w:val="24"/>
              </w:rPr>
            </w:pPr>
            <w:r>
              <w:rPr>
                <w:b/>
                <w:color w:val="0D0D0D"/>
                <w:sz w:val="24"/>
              </w:rPr>
              <w:t>0</w:t>
            </w:r>
          </w:p>
        </w:tc>
        <w:tc>
          <w:tcPr>
            <w:tcW w:w="531" w:type="dxa"/>
          </w:tcPr>
          <w:p w:rsidR="002E6437" w:rsidRDefault="002E6437" w:rsidP="00151F7A">
            <w:pPr>
              <w:pStyle w:val="TableParagraph"/>
              <w:spacing w:line="256" w:lineRule="exact"/>
              <w:ind w:left="257"/>
              <w:rPr>
                <w:b/>
                <w:sz w:val="24"/>
              </w:rPr>
            </w:pPr>
            <w:r>
              <w:rPr>
                <w:b/>
                <w:color w:val="0D0D0D"/>
                <w:sz w:val="24"/>
              </w:rPr>
              <w:t>3</w:t>
            </w:r>
          </w:p>
        </w:tc>
      </w:tr>
    </w:tbl>
    <w:p w:rsidR="002E6437" w:rsidRDefault="002E6437" w:rsidP="002E6437">
      <w:pPr>
        <w:pStyle w:val="BodyText"/>
        <w:rPr>
          <w:sz w:val="20"/>
        </w:rPr>
      </w:pPr>
    </w:p>
    <w:p w:rsidR="002E6437" w:rsidRDefault="002E6437" w:rsidP="002E6437">
      <w:pPr>
        <w:pStyle w:val="BodyText"/>
        <w:spacing w:before="4"/>
        <w:rPr>
          <w:sz w:val="19"/>
        </w:rPr>
      </w:pPr>
    </w:p>
    <w:p w:rsidR="002E6437" w:rsidRDefault="002E6437" w:rsidP="002E6437">
      <w:pPr>
        <w:pStyle w:val="BodyText"/>
        <w:spacing w:before="90"/>
        <w:ind w:left="118"/>
      </w:pPr>
      <w:r>
        <w:rPr>
          <w:color w:val="0D0D0D"/>
        </w:rPr>
        <w:t>OBJECTIVE:</w:t>
      </w:r>
    </w:p>
    <w:p w:rsidR="002E6437" w:rsidRDefault="002E6437" w:rsidP="002E6437">
      <w:pPr>
        <w:pStyle w:val="BodyText"/>
        <w:ind w:left="118" w:right="1133"/>
        <w:jc w:val="both"/>
      </w:pPr>
      <w:r>
        <w:rPr>
          <w:color w:val="0D0D0D"/>
          <w:shd w:val="clear" w:color="auto" w:fill="F9F9F9"/>
        </w:rPr>
        <w:t>To explain start-ups, early growth stage and more mature companies have used entrepreneurial</w:t>
      </w:r>
      <w:r>
        <w:rPr>
          <w:color w:val="0D0D0D"/>
        </w:rPr>
        <w:t xml:space="preserve"> </w:t>
      </w:r>
      <w:r>
        <w:rPr>
          <w:color w:val="0D0D0D"/>
          <w:shd w:val="clear" w:color="auto" w:fill="F9F9F9"/>
        </w:rPr>
        <w:t>marketing as an essential competitive weapon to grow their business.</w:t>
      </w:r>
    </w:p>
    <w:p w:rsidR="002E6437" w:rsidRDefault="002E6437" w:rsidP="002E6437">
      <w:pPr>
        <w:pStyle w:val="BodyText"/>
      </w:pPr>
    </w:p>
    <w:p w:rsidR="002E6437" w:rsidRDefault="002E6437" w:rsidP="002E6437">
      <w:pPr>
        <w:pStyle w:val="BodyText"/>
        <w:ind w:left="118"/>
      </w:pPr>
      <w:r>
        <w:rPr>
          <w:color w:val="0D0D0D"/>
        </w:rPr>
        <w:t>UNIT – I</w:t>
      </w:r>
    </w:p>
    <w:p w:rsidR="002E6437" w:rsidRDefault="002E6437" w:rsidP="002E6437">
      <w:pPr>
        <w:pStyle w:val="BodyText"/>
        <w:ind w:left="118" w:right="1129"/>
        <w:jc w:val="both"/>
      </w:pPr>
      <w:r>
        <w:rPr>
          <w:color w:val="0D0D0D"/>
        </w:rPr>
        <w:t>Entrepreneurial marketing and Venture Opportunities: Introduction – Definitions - Methods, Channel of Marketing - Marketing Institutions and Assistance for Entrepreneurs - Customer and competitor analysis.</w:t>
      </w:r>
    </w:p>
    <w:p w:rsidR="002E6437" w:rsidRDefault="002E6437" w:rsidP="002E6437">
      <w:pPr>
        <w:pStyle w:val="BodyText"/>
      </w:pPr>
    </w:p>
    <w:p w:rsidR="002E6437" w:rsidRDefault="002E6437" w:rsidP="002E6437">
      <w:pPr>
        <w:pStyle w:val="BodyText"/>
        <w:ind w:left="118"/>
      </w:pPr>
      <w:r>
        <w:rPr>
          <w:color w:val="0D0D0D"/>
        </w:rPr>
        <w:t>UNIT – II</w:t>
      </w:r>
    </w:p>
    <w:p w:rsidR="002E6437" w:rsidRDefault="002E6437" w:rsidP="002E6437">
      <w:pPr>
        <w:pStyle w:val="BodyText"/>
        <w:ind w:left="118" w:right="1132"/>
        <w:jc w:val="both"/>
      </w:pPr>
      <w:r>
        <w:rPr>
          <w:color w:val="0D0D0D"/>
        </w:rPr>
        <w:t>New Tools of Entrepreneurial Marketing: Introduction - Demand-based Pricing - Entrepreneurial market opportunity analysis - Entrepreneurial marketing strategies - The entrepreneurial marketing plan – Objectives and importance of entrepreneurial marketing plan.</w:t>
      </w:r>
    </w:p>
    <w:p w:rsidR="002E6437" w:rsidRDefault="002E6437" w:rsidP="002E6437">
      <w:pPr>
        <w:pStyle w:val="BodyText"/>
        <w:spacing w:before="1"/>
      </w:pPr>
    </w:p>
    <w:p w:rsidR="002E6437" w:rsidRDefault="002E6437" w:rsidP="002E6437">
      <w:pPr>
        <w:pStyle w:val="BodyText"/>
        <w:ind w:left="118"/>
      </w:pPr>
      <w:r>
        <w:rPr>
          <w:color w:val="0D0D0D"/>
        </w:rPr>
        <w:t>UNIT - III</w:t>
      </w:r>
    </w:p>
    <w:p w:rsidR="002E6437" w:rsidRDefault="002E6437" w:rsidP="002E6437">
      <w:pPr>
        <w:pStyle w:val="BodyText"/>
        <w:ind w:left="118" w:right="1130"/>
        <w:jc w:val="both"/>
      </w:pPr>
      <w:r>
        <w:rPr>
          <w:color w:val="0D0D0D"/>
        </w:rPr>
        <w:t>Entrepreneurial pricing and distribution – Pricing strategies for distribution companies in India - Entrepreneurial promotion - Entrepreneurial products and services development</w:t>
      </w:r>
    </w:p>
    <w:p w:rsidR="002E6437" w:rsidRDefault="002E6437" w:rsidP="002E6437">
      <w:pPr>
        <w:pStyle w:val="BodyText"/>
      </w:pPr>
    </w:p>
    <w:p w:rsidR="002E6437" w:rsidRDefault="002E6437" w:rsidP="002E6437">
      <w:pPr>
        <w:pStyle w:val="BodyText"/>
        <w:ind w:left="118"/>
      </w:pPr>
      <w:r>
        <w:rPr>
          <w:color w:val="0D0D0D"/>
        </w:rPr>
        <w:t>UNIT – IV</w:t>
      </w:r>
    </w:p>
    <w:p w:rsidR="002E6437" w:rsidRDefault="002E6437" w:rsidP="002E6437">
      <w:pPr>
        <w:pStyle w:val="BodyText"/>
        <w:ind w:left="118" w:right="1139"/>
        <w:jc w:val="both"/>
      </w:pPr>
      <w:r>
        <w:rPr>
          <w:color w:val="0D0D0D"/>
        </w:rPr>
        <w:t>Entrepreneurial Tools to establish a Competitive Advantage: Branding, Pricing, Positioning, and Targeting – Entrepreneurial Advertising – Entrepreneurial sales promotion</w:t>
      </w:r>
    </w:p>
    <w:p w:rsidR="002E6437" w:rsidRDefault="002E6437" w:rsidP="002E6437">
      <w:pPr>
        <w:pStyle w:val="BodyText"/>
      </w:pPr>
    </w:p>
    <w:p w:rsidR="002E6437" w:rsidRDefault="002E6437" w:rsidP="002E6437">
      <w:pPr>
        <w:pStyle w:val="BodyText"/>
        <w:ind w:left="118"/>
      </w:pPr>
      <w:r>
        <w:rPr>
          <w:color w:val="0D0D0D"/>
        </w:rPr>
        <w:t>UNIT V:</w:t>
      </w:r>
    </w:p>
    <w:p w:rsidR="002E6437" w:rsidRDefault="002E6437" w:rsidP="002E6437">
      <w:pPr>
        <w:pStyle w:val="BodyText"/>
        <w:ind w:left="118" w:right="1128"/>
        <w:jc w:val="both"/>
      </w:pPr>
      <w:r>
        <w:rPr>
          <w:color w:val="0D0D0D"/>
        </w:rPr>
        <w:t>Entrepreneurial social marketing- Meaning – Application - Advantages and limitations – Experimental Marketing - Sales growth strategies.</w:t>
      </w:r>
    </w:p>
    <w:p w:rsidR="002E6437" w:rsidRDefault="002E6437" w:rsidP="002E6437">
      <w:pPr>
        <w:pStyle w:val="BodyText"/>
        <w:spacing w:before="5"/>
      </w:pPr>
    </w:p>
    <w:p w:rsidR="002E6437" w:rsidRDefault="002E6437" w:rsidP="002E6437">
      <w:pPr>
        <w:pStyle w:val="Heading2"/>
      </w:pPr>
      <w:r>
        <w:rPr>
          <w:color w:val="0D0D0D"/>
        </w:rPr>
        <w:t>Suggested Readings:</w:t>
      </w:r>
    </w:p>
    <w:p w:rsidR="002E6437" w:rsidRDefault="002E6437" w:rsidP="002E6437">
      <w:pPr>
        <w:pStyle w:val="ListParagraph"/>
        <w:numPr>
          <w:ilvl w:val="0"/>
          <w:numId w:val="1"/>
        </w:numPr>
        <w:tabs>
          <w:tab w:val="left" w:pos="419"/>
        </w:tabs>
        <w:spacing w:line="274" w:lineRule="exact"/>
        <w:ind w:hanging="241"/>
        <w:rPr>
          <w:sz w:val="24"/>
        </w:rPr>
      </w:pPr>
      <w:r>
        <w:rPr>
          <w:color w:val="0D0D0D"/>
          <w:sz w:val="24"/>
        </w:rPr>
        <w:t>Entrepreneurship (6th Edition) – Robert D Hisrich, Tata McGraw</w:t>
      </w:r>
      <w:r>
        <w:rPr>
          <w:color w:val="0D0D0D"/>
          <w:spacing w:val="1"/>
          <w:sz w:val="24"/>
        </w:rPr>
        <w:t xml:space="preserve"> </w:t>
      </w:r>
      <w:r>
        <w:rPr>
          <w:color w:val="0D0D0D"/>
          <w:sz w:val="24"/>
        </w:rPr>
        <w:t>Hill</w:t>
      </w:r>
    </w:p>
    <w:p w:rsidR="002E6437" w:rsidRDefault="002E6437" w:rsidP="002E6437">
      <w:pPr>
        <w:pStyle w:val="ListParagraph"/>
        <w:numPr>
          <w:ilvl w:val="0"/>
          <w:numId w:val="1"/>
        </w:numPr>
        <w:tabs>
          <w:tab w:val="left" w:pos="359"/>
        </w:tabs>
        <w:ind w:left="358" w:hanging="241"/>
        <w:rPr>
          <w:sz w:val="24"/>
        </w:rPr>
      </w:pPr>
      <w:r>
        <w:rPr>
          <w:color w:val="0D0D0D"/>
          <w:sz w:val="24"/>
        </w:rPr>
        <w:t>Entrepreneurship: A Contemporary Approach – Kuratko, Thomson Learning</w:t>
      </w:r>
      <w:r>
        <w:rPr>
          <w:color w:val="0D0D0D"/>
          <w:spacing w:val="-3"/>
          <w:sz w:val="24"/>
        </w:rPr>
        <w:t xml:space="preserve"> </w:t>
      </w:r>
      <w:r>
        <w:rPr>
          <w:color w:val="0D0D0D"/>
          <w:sz w:val="24"/>
        </w:rPr>
        <w:t>Books</w:t>
      </w:r>
    </w:p>
    <w:p w:rsidR="002E6437" w:rsidRDefault="002E6437" w:rsidP="002E6437">
      <w:pPr>
        <w:pStyle w:val="ListParagraph"/>
        <w:numPr>
          <w:ilvl w:val="0"/>
          <w:numId w:val="1"/>
        </w:numPr>
        <w:tabs>
          <w:tab w:val="left" w:pos="405"/>
        </w:tabs>
        <w:ind w:left="118" w:right="1132" w:firstLine="0"/>
        <w:rPr>
          <w:sz w:val="24"/>
        </w:rPr>
      </w:pPr>
      <w:r>
        <w:rPr>
          <w:color w:val="0D0D0D"/>
          <w:sz w:val="24"/>
        </w:rPr>
        <w:t>Small Scale Industries and Entrepreneurship (2003) – Vasant Desai, Himalaya Publishing House</w:t>
      </w:r>
    </w:p>
    <w:p w:rsidR="002E6437" w:rsidRDefault="002E6437" w:rsidP="002E6437">
      <w:pPr>
        <w:pStyle w:val="ListParagraph"/>
        <w:numPr>
          <w:ilvl w:val="0"/>
          <w:numId w:val="1"/>
        </w:numPr>
        <w:tabs>
          <w:tab w:val="left" w:pos="359"/>
        </w:tabs>
        <w:ind w:left="358" w:hanging="241"/>
        <w:rPr>
          <w:sz w:val="24"/>
        </w:rPr>
      </w:pPr>
      <w:r>
        <w:rPr>
          <w:color w:val="0D0D0D"/>
          <w:sz w:val="24"/>
        </w:rPr>
        <w:t>Entrepreneurial Development – S.S. Khanka, S. Chand &amp;</w:t>
      </w:r>
      <w:r>
        <w:rPr>
          <w:color w:val="0D0D0D"/>
          <w:spacing w:val="-3"/>
          <w:sz w:val="24"/>
        </w:rPr>
        <w:t xml:space="preserve"> </w:t>
      </w:r>
      <w:r>
        <w:rPr>
          <w:color w:val="0D0D0D"/>
          <w:sz w:val="24"/>
        </w:rPr>
        <w:t>Co</w:t>
      </w:r>
    </w:p>
    <w:p w:rsidR="00132410" w:rsidRDefault="00132410"/>
    <w:sectPr w:rsidR="00132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46C"/>
    <w:multiLevelType w:val="hybridMultilevel"/>
    <w:tmpl w:val="90D82650"/>
    <w:lvl w:ilvl="0" w:tplc="3E9EA17C">
      <w:start w:val="1"/>
      <w:numFmt w:val="decimal"/>
      <w:lvlText w:val="%1."/>
      <w:lvlJc w:val="left"/>
      <w:pPr>
        <w:ind w:left="118" w:hanging="240"/>
        <w:jc w:val="left"/>
      </w:pPr>
      <w:rPr>
        <w:rFonts w:ascii="Times New Roman" w:eastAsia="Times New Roman" w:hAnsi="Times New Roman" w:cs="Times New Roman" w:hint="default"/>
        <w:color w:val="0D0D0D"/>
        <w:spacing w:val="-5"/>
        <w:w w:val="99"/>
        <w:sz w:val="24"/>
        <w:szCs w:val="24"/>
        <w:lang w:val="en-US" w:eastAsia="en-US" w:bidi="en-US"/>
      </w:rPr>
    </w:lvl>
    <w:lvl w:ilvl="1" w:tplc="98A44090">
      <w:numFmt w:val="bullet"/>
      <w:lvlText w:val="•"/>
      <w:lvlJc w:val="left"/>
      <w:pPr>
        <w:ind w:left="1168" w:hanging="240"/>
      </w:pPr>
      <w:rPr>
        <w:rFonts w:hint="default"/>
        <w:lang w:val="en-US" w:eastAsia="en-US" w:bidi="en-US"/>
      </w:rPr>
    </w:lvl>
    <w:lvl w:ilvl="2" w:tplc="289A03B8">
      <w:numFmt w:val="bullet"/>
      <w:lvlText w:val="•"/>
      <w:lvlJc w:val="left"/>
      <w:pPr>
        <w:ind w:left="2217" w:hanging="240"/>
      </w:pPr>
      <w:rPr>
        <w:rFonts w:hint="default"/>
        <w:lang w:val="en-US" w:eastAsia="en-US" w:bidi="en-US"/>
      </w:rPr>
    </w:lvl>
    <w:lvl w:ilvl="3" w:tplc="E97E3178">
      <w:numFmt w:val="bullet"/>
      <w:lvlText w:val="•"/>
      <w:lvlJc w:val="left"/>
      <w:pPr>
        <w:ind w:left="3265" w:hanging="240"/>
      </w:pPr>
      <w:rPr>
        <w:rFonts w:hint="default"/>
        <w:lang w:val="en-US" w:eastAsia="en-US" w:bidi="en-US"/>
      </w:rPr>
    </w:lvl>
    <w:lvl w:ilvl="4" w:tplc="211EF8E6">
      <w:numFmt w:val="bullet"/>
      <w:lvlText w:val="•"/>
      <w:lvlJc w:val="left"/>
      <w:pPr>
        <w:ind w:left="4314" w:hanging="240"/>
      </w:pPr>
      <w:rPr>
        <w:rFonts w:hint="default"/>
        <w:lang w:val="en-US" w:eastAsia="en-US" w:bidi="en-US"/>
      </w:rPr>
    </w:lvl>
    <w:lvl w:ilvl="5" w:tplc="280CB9CA">
      <w:numFmt w:val="bullet"/>
      <w:lvlText w:val="•"/>
      <w:lvlJc w:val="left"/>
      <w:pPr>
        <w:ind w:left="5363" w:hanging="240"/>
      </w:pPr>
      <w:rPr>
        <w:rFonts w:hint="default"/>
        <w:lang w:val="en-US" w:eastAsia="en-US" w:bidi="en-US"/>
      </w:rPr>
    </w:lvl>
    <w:lvl w:ilvl="6" w:tplc="05E6C0C2">
      <w:numFmt w:val="bullet"/>
      <w:lvlText w:val="•"/>
      <w:lvlJc w:val="left"/>
      <w:pPr>
        <w:ind w:left="6411" w:hanging="240"/>
      </w:pPr>
      <w:rPr>
        <w:rFonts w:hint="default"/>
        <w:lang w:val="en-US" w:eastAsia="en-US" w:bidi="en-US"/>
      </w:rPr>
    </w:lvl>
    <w:lvl w:ilvl="7" w:tplc="8A880988">
      <w:numFmt w:val="bullet"/>
      <w:lvlText w:val="•"/>
      <w:lvlJc w:val="left"/>
      <w:pPr>
        <w:ind w:left="7460" w:hanging="240"/>
      </w:pPr>
      <w:rPr>
        <w:rFonts w:hint="default"/>
        <w:lang w:val="en-US" w:eastAsia="en-US" w:bidi="en-US"/>
      </w:rPr>
    </w:lvl>
    <w:lvl w:ilvl="8" w:tplc="F52AD3EA">
      <w:numFmt w:val="bullet"/>
      <w:lvlText w:val="•"/>
      <w:lvlJc w:val="left"/>
      <w:pPr>
        <w:ind w:left="8509" w:hanging="240"/>
      </w:pPr>
      <w:rPr>
        <w:rFonts w:hint="default"/>
        <w:lang w:val="en-US" w:eastAsia="en-US" w:bidi="en-US"/>
      </w:rPr>
    </w:lvl>
  </w:abstractNum>
  <w:abstractNum w:abstractNumId="1">
    <w:nsid w:val="18E07B07"/>
    <w:multiLevelType w:val="hybridMultilevel"/>
    <w:tmpl w:val="40F8FAAC"/>
    <w:lvl w:ilvl="0" w:tplc="56CE900E">
      <w:start w:val="1"/>
      <w:numFmt w:val="decimal"/>
      <w:lvlText w:val="%1."/>
      <w:lvlJc w:val="left"/>
      <w:pPr>
        <w:ind w:left="418" w:hanging="240"/>
        <w:jc w:val="left"/>
      </w:pPr>
      <w:rPr>
        <w:rFonts w:ascii="Times New Roman" w:eastAsia="Times New Roman" w:hAnsi="Times New Roman" w:cs="Times New Roman" w:hint="default"/>
        <w:color w:val="0D0D0D"/>
        <w:spacing w:val="-2"/>
        <w:w w:val="99"/>
        <w:sz w:val="24"/>
        <w:szCs w:val="24"/>
        <w:lang w:val="en-US" w:eastAsia="en-US" w:bidi="en-US"/>
      </w:rPr>
    </w:lvl>
    <w:lvl w:ilvl="1" w:tplc="0B4CA98C">
      <w:numFmt w:val="bullet"/>
      <w:lvlText w:val="•"/>
      <w:lvlJc w:val="left"/>
      <w:pPr>
        <w:ind w:left="1438" w:hanging="240"/>
      </w:pPr>
      <w:rPr>
        <w:rFonts w:hint="default"/>
        <w:lang w:val="en-US" w:eastAsia="en-US" w:bidi="en-US"/>
      </w:rPr>
    </w:lvl>
    <w:lvl w:ilvl="2" w:tplc="E56C0DA8">
      <w:numFmt w:val="bullet"/>
      <w:lvlText w:val="•"/>
      <w:lvlJc w:val="left"/>
      <w:pPr>
        <w:ind w:left="2457" w:hanging="240"/>
      </w:pPr>
      <w:rPr>
        <w:rFonts w:hint="default"/>
        <w:lang w:val="en-US" w:eastAsia="en-US" w:bidi="en-US"/>
      </w:rPr>
    </w:lvl>
    <w:lvl w:ilvl="3" w:tplc="523C5F4C">
      <w:numFmt w:val="bullet"/>
      <w:lvlText w:val="•"/>
      <w:lvlJc w:val="left"/>
      <w:pPr>
        <w:ind w:left="3475" w:hanging="240"/>
      </w:pPr>
      <w:rPr>
        <w:rFonts w:hint="default"/>
        <w:lang w:val="en-US" w:eastAsia="en-US" w:bidi="en-US"/>
      </w:rPr>
    </w:lvl>
    <w:lvl w:ilvl="4" w:tplc="3BB88902">
      <w:numFmt w:val="bullet"/>
      <w:lvlText w:val="•"/>
      <w:lvlJc w:val="left"/>
      <w:pPr>
        <w:ind w:left="4494" w:hanging="240"/>
      </w:pPr>
      <w:rPr>
        <w:rFonts w:hint="default"/>
        <w:lang w:val="en-US" w:eastAsia="en-US" w:bidi="en-US"/>
      </w:rPr>
    </w:lvl>
    <w:lvl w:ilvl="5" w:tplc="73167626">
      <w:numFmt w:val="bullet"/>
      <w:lvlText w:val="•"/>
      <w:lvlJc w:val="left"/>
      <w:pPr>
        <w:ind w:left="5513" w:hanging="240"/>
      </w:pPr>
      <w:rPr>
        <w:rFonts w:hint="default"/>
        <w:lang w:val="en-US" w:eastAsia="en-US" w:bidi="en-US"/>
      </w:rPr>
    </w:lvl>
    <w:lvl w:ilvl="6" w:tplc="0076ED10">
      <w:numFmt w:val="bullet"/>
      <w:lvlText w:val="•"/>
      <w:lvlJc w:val="left"/>
      <w:pPr>
        <w:ind w:left="6531" w:hanging="240"/>
      </w:pPr>
      <w:rPr>
        <w:rFonts w:hint="default"/>
        <w:lang w:val="en-US" w:eastAsia="en-US" w:bidi="en-US"/>
      </w:rPr>
    </w:lvl>
    <w:lvl w:ilvl="7" w:tplc="42842B8E">
      <w:numFmt w:val="bullet"/>
      <w:lvlText w:val="•"/>
      <w:lvlJc w:val="left"/>
      <w:pPr>
        <w:ind w:left="7550" w:hanging="240"/>
      </w:pPr>
      <w:rPr>
        <w:rFonts w:hint="default"/>
        <w:lang w:val="en-US" w:eastAsia="en-US" w:bidi="en-US"/>
      </w:rPr>
    </w:lvl>
    <w:lvl w:ilvl="8" w:tplc="37365C48">
      <w:numFmt w:val="bullet"/>
      <w:lvlText w:val="•"/>
      <w:lvlJc w:val="left"/>
      <w:pPr>
        <w:ind w:left="8569" w:hanging="240"/>
      </w:pPr>
      <w:rPr>
        <w:rFonts w:hint="default"/>
        <w:lang w:val="en-US" w:eastAsia="en-US" w:bidi="en-US"/>
      </w:rPr>
    </w:lvl>
  </w:abstractNum>
  <w:abstractNum w:abstractNumId="2">
    <w:nsid w:val="1ED5774F"/>
    <w:multiLevelType w:val="hybridMultilevel"/>
    <w:tmpl w:val="BE3A3FA4"/>
    <w:lvl w:ilvl="0" w:tplc="BFE2B66E">
      <w:start w:val="1"/>
      <w:numFmt w:val="decimal"/>
      <w:lvlText w:val="%1."/>
      <w:lvlJc w:val="left"/>
      <w:pPr>
        <w:ind w:left="838" w:hanging="360"/>
        <w:jc w:val="left"/>
      </w:pPr>
      <w:rPr>
        <w:rFonts w:ascii="Times New Roman" w:eastAsia="Times New Roman" w:hAnsi="Times New Roman" w:cs="Times New Roman" w:hint="default"/>
        <w:color w:val="0D0D0D"/>
        <w:spacing w:val="-4"/>
        <w:w w:val="99"/>
        <w:sz w:val="24"/>
        <w:szCs w:val="24"/>
        <w:lang w:val="en-US" w:eastAsia="en-US" w:bidi="en-US"/>
      </w:rPr>
    </w:lvl>
    <w:lvl w:ilvl="1" w:tplc="486EFAAA">
      <w:numFmt w:val="bullet"/>
      <w:lvlText w:val="•"/>
      <w:lvlJc w:val="left"/>
      <w:pPr>
        <w:ind w:left="1816" w:hanging="360"/>
      </w:pPr>
      <w:rPr>
        <w:rFonts w:hint="default"/>
        <w:lang w:val="en-US" w:eastAsia="en-US" w:bidi="en-US"/>
      </w:rPr>
    </w:lvl>
    <w:lvl w:ilvl="2" w:tplc="D5D4A0CE">
      <w:numFmt w:val="bullet"/>
      <w:lvlText w:val="•"/>
      <w:lvlJc w:val="left"/>
      <w:pPr>
        <w:ind w:left="2793" w:hanging="360"/>
      </w:pPr>
      <w:rPr>
        <w:rFonts w:hint="default"/>
        <w:lang w:val="en-US" w:eastAsia="en-US" w:bidi="en-US"/>
      </w:rPr>
    </w:lvl>
    <w:lvl w:ilvl="3" w:tplc="A3CAE5C6">
      <w:numFmt w:val="bullet"/>
      <w:lvlText w:val="•"/>
      <w:lvlJc w:val="left"/>
      <w:pPr>
        <w:ind w:left="3769" w:hanging="360"/>
      </w:pPr>
      <w:rPr>
        <w:rFonts w:hint="default"/>
        <w:lang w:val="en-US" w:eastAsia="en-US" w:bidi="en-US"/>
      </w:rPr>
    </w:lvl>
    <w:lvl w:ilvl="4" w:tplc="77A4433A">
      <w:numFmt w:val="bullet"/>
      <w:lvlText w:val="•"/>
      <w:lvlJc w:val="left"/>
      <w:pPr>
        <w:ind w:left="4746" w:hanging="360"/>
      </w:pPr>
      <w:rPr>
        <w:rFonts w:hint="default"/>
        <w:lang w:val="en-US" w:eastAsia="en-US" w:bidi="en-US"/>
      </w:rPr>
    </w:lvl>
    <w:lvl w:ilvl="5" w:tplc="6B503ABC">
      <w:numFmt w:val="bullet"/>
      <w:lvlText w:val="•"/>
      <w:lvlJc w:val="left"/>
      <w:pPr>
        <w:ind w:left="5723" w:hanging="360"/>
      </w:pPr>
      <w:rPr>
        <w:rFonts w:hint="default"/>
        <w:lang w:val="en-US" w:eastAsia="en-US" w:bidi="en-US"/>
      </w:rPr>
    </w:lvl>
    <w:lvl w:ilvl="6" w:tplc="AFCA693E">
      <w:numFmt w:val="bullet"/>
      <w:lvlText w:val="•"/>
      <w:lvlJc w:val="left"/>
      <w:pPr>
        <w:ind w:left="6699" w:hanging="360"/>
      </w:pPr>
      <w:rPr>
        <w:rFonts w:hint="default"/>
        <w:lang w:val="en-US" w:eastAsia="en-US" w:bidi="en-US"/>
      </w:rPr>
    </w:lvl>
    <w:lvl w:ilvl="7" w:tplc="00227026">
      <w:numFmt w:val="bullet"/>
      <w:lvlText w:val="•"/>
      <w:lvlJc w:val="left"/>
      <w:pPr>
        <w:ind w:left="7676" w:hanging="360"/>
      </w:pPr>
      <w:rPr>
        <w:rFonts w:hint="default"/>
        <w:lang w:val="en-US" w:eastAsia="en-US" w:bidi="en-US"/>
      </w:rPr>
    </w:lvl>
    <w:lvl w:ilvl="8" w:tplc="C3F29664">
      <w:numFmt w:val="bullet"/>
      <w:lvlText w:val="•"/>
      <w:lvlJc w:val="left"/>
      <w:pPr>
        <w:ind w:left="8653" w:hanging="360"/>
      </w:pPr>
      <w:rPr>
        <w:rFonts w:hint="default"/>
        <w:lang w:val="en-US" w:eastAsia="en-US" w:bidi="en-US"/>
      </w:rPr>
    </w:lvl>
  </w:abstractNum>
  <w:abstractNum w:abstractNumId="3">
    <w:nsid w:val="5E287F9F"/>
    <w:multiLevelType w:val="hybridMultilevel"/>
    <w:tmpl w:val="B0368922"/>
    <w:lvl w:ilvl="0" w:tplc="4D763FCA">
      <w:start w:val="1"/>
      <w:numFmt w:val="decimal"/>
      <w:lvlText w:val="%1."/>
      <w:lvlJc w:val="left"/>
      <w:pPr>
        <w:ind w:left="418" w:hanging="240"/>
        <w:jc w:val="left"/>
      </w:pPr>
      <w:rPr>
        <w:rFonts w:ascii="Times New Roman" w:eastAsia="Times New Roman" w:hAnsi="Times New Roman" w:cs="Times New Roman" w:hint="default"/>
        <w:color w:val="0D0D0D"/>
        <w:spacing w:val="-2"/>
        <w:w w:val="99"/>
        <w:sz w:val="24"/>
        <w:szCs w:val="24"/>
        <w:lang w:val="en-US" w:eastAsia="en-US" w:bidi="en-US"/>
      </w:rPr>
    </w:lvl>
    <w:lvl w:ilvl="1" w:tplc="8688A748">
      <w:numFmt w:val="bullet"/>
      <w:lvlText w:val="•"/>
      <w:lvlJc w:val="left"/>
      <w:pPr>
        <w:ind w:left="1438" w:hanging="240"/>
      </w:pPr>
      <w:rPr>
        <w:rFonts w:hint="default"/>
        <w:lang w:val="en-US" w:eastAsia="en-US" w:bidi="en-US"/>
      </w:rPr>
    </w:lvl>
    <w:lvl w:ilvl="2" w:tplc="11C659DA">
      <w:numFmt w:val="bullet"/>
      <w:lvlText w:val="•"/>
      <w:lvlJc w:val="left"/>
      <w:pPr>
        <w:ind w:left="2457" w:hanging="240"/>
      </w:pPr>
      <w:rPr>
        <w:rFonts w:hint="default"/>
        <w:lang w:val="en-US" w:eastAsia="en-US" w:bidi="en-US"/>
      </w:rPr>
    </w:lvl>
    <w:lvl w:ilvl="3" w:tplc="600AE78E">
      <w:numFmt w:val="bullet"/>
      <w:lvlText w:val="•"/>
      <w:lvlJc w:val="left"/>
      <w:pPr>
        <w:ind w:left="3475" w:hanging="240"/>
      </w:pPr>
      <w:rPr>
        <w:rFonts w:hint="default"/>
        <w:lang w:val="en-US" w:eastAsia="en-US" w:bidi="en-US"/>
      </w:rPr>
    </w:lvl>
    <w:lvl w:ilvl="4" w:tplc="E79607B4">
      <w:numFmt w:val="bullet"/>
      <w:lvlText w:val="•"/>
      <w:lvlJc w:val="left"/>
      <w:pPr>
        <w:ind w:left="4494" w:hanging="240"/>
      </w:pPr>
      <w:rPr>
        <w:rFonts w:hint="default"/>
        <w:lang w:val="en-US" w:eastAsia="en-US" w:bidi="en-US"/>
      </w:rPr>
    </w:lvl>
    <w:lvl w:ilvl="5" w:tplc="DE20F38A">
      <w:numFmt w:val="bullet"/>
      <w:lvlText w:val="•"/>
      <w:lvlJc w:val="left"/>
      <w:pPr>
        <w:ind w:left="5513" w:hanging="240"/>
      </w:pPr>
      <w:rPr>
        <w:rFonts w:hint="default"/>
        <w:lang w:val="en-US" w:eastAsia="en-US" w:bidi="en-US"/>
      </w:rPr>
    </w:lvl>
    <w:lvl w:ilvl="6" w:tplc="A9409988">
      <w:numFmt w:val="bullet"/>
      <w:lvlText w:val="•"/>
      <w:lvlJc w:val="left"/>
      <w:pPr>
        <w:ind w:left="6531" w:hanging="240"/>
      </w:pPr>
      <w:rPr>
        <w:rFonts w:hint="default"/>
        <w:lang w:val="en-US" w:eastAsia="en-US" w:bidi="en-US"/>
      </w:rPr>
    </w:lvl>
    <w:lvl w:ilvl="7" w:tplc="9EA0D58E">
      <w:numFmt w:val="bullet"/>
      <w:lvlText w:val="•"/>
      <w:lvlJc w:val="left"/>
      <w:pPr>
        <w:ind w:left="7550" w:hanging="240"/>
      </w:pPr>
      <w:rPr>
        <w:rFonts w:hint="default"/>
        <w:lang w:val="en-US" w:eastAsia="en-US" w:bidi="en-US"/>
      </w:rPr>
    </w:lvl>
    <w:lvl w:ilvl="8" w:tplc="3AB8F7AC">
      <w:numFmt w:val="bullet"/>
      <w:lvlText w:val="•"/>
      <w:lvlJc w:val="left"/>
      <w:pPr>
        <w:ind w:left="8569" w:hanging="240"/>
      </w:pPr>
      <w:rPr>
        <w:rFonts w:hint="default"/>
        <w:lang w:val="en-US" w:eastAsia="en-US" w:bidi="en-US"/>
      </w:rPr>
    </w:lvl>
  </w:abstractNum>
  <w:abstractNum w:abstractNumId="4">
    <w:nsid w:val="69FE7C1D"/>
    <w:multiLevelType w:val="hybridMultilevel"/>
    <w:tmpl w:val="9446C26A"/>
    <w:lvl w:ilvl="0" w:tplc="0A20F124">
      <w:numFmt w:val="bullet"/>
      <w:lvlText w:val="–"/>
      <w:lvlJc w:val="left"/>
      <w:pPr>
        <w:ind w:left="118" w:hanging="192"/>
      </w:pPr>
      <w:rPr>
        <w:rFonts w:hint="default"/>
        <w:w w:val="100"/>
        <w:lang w:val="en-US" w:eastAsia="en-US" w:bidi="en-US"/>
      </w:rPr>
    </w:lvl>
    <w:lvl w:ilvl="1" w:tplc="7298919C">
      <w:numFmt w:val="bullet"/>
      <w:lvlText w:val=""/>
      <w:lvlJc w:val="left"/>
      <w:pPr>
        <w:ind w:left="838" w:hanging="360"/>
      </w:pPr>
      <w:rPr>
        <w:rFonts w:ascii="Symbol" w:eastAsia="Symbol" w:hAnsi="Symbol" w:cs="Symbol" w:hint="default"/>
        <w:color w:val="0D0D0D"/>
        <w:w w:val="100"/>
        <w:sz w:val="24"/>
        <w:szCs w:val="24"/>
        <w:lang w:val="en-US" w:eastAsia="en-US" w:bidi="en-US"/>
      </w:rPr>
    </w:lvl>
    <w:lvl w:ilvl="2" w:tplc="7812B07C">
      <w:numFmt w:val="bullet"/>
      <w:lvlText w:val="•"/>
      <w:lvlJc w:val="left"/>
      <w:pPr>
        <w:ind w:left="1925" w:hanging="360"/>
      </w:pPr>
      <w:rPr>
        <w:rFonts w:hint="default"/>
        <w:lang w:val="en-US" w:eastAsia="en-US" w:bidi="en-US"/>
      </w:rPr>
    </w:lvl>
    <w:lvl w:ilvl="3" w:tplc="22A0D9FC">
      <w:numFmt w:val="bullet"/>
      <w:lvlText w:val="•"/>
      <w:lvlJc w:val="left"/>
      <w:pPr>
        <w:ind w:left="3010" w:hanging="360"/>
      </w:pPr>
      <w:rPr>
        <w:rFonts w:hint="default"/>
        <w:lang w:val="en-US" w:eastAsia="en-US" w:bidi="en-US"/>
      </w:rPr>
    </w:lvl>
    <w:lvl w:ilvl="4" w:tplc="38F22172">
      <w:numFmt w:val="bullet"/>
      <w:lvlText w:val="•"/>
      <w:lvlJc w:val="left"/>
      <w:pPr>
        <w:ind w:left="4095" w:hanging="360"/>
      </w:pPr>
      <w:rPr>
        <w:rFonts w:hint="default"/>
        <w:lang w:val="en-US" w:eastAsia="en-US" w:bidi="en-US"/>
      </w:rPr>
    </w:lvl>
    <w:lvl w:ilvl="5" w:tplc="99C6F10A">
      <w:numFmt w:val="bullet"/>
      <w:lvlText w:val="•"/>
      <w:lvlJc w:val="left"/>
      <w:pPr>
        <w:ind w:left="5180" w:hanging="360"/>
      </w:pPr>
      <w:rPr>
        <w:rFonts w:hint="default"/>
        <w:lang w:val="en-US" w:eastAsia="en-US" w:bidi="en-US"/>
      </w:rPr>
    </w:lvl>
    <w:lvl w:ilvl="6" w:tplc="AF5A9664">
      <w:numFmt w:val="bullet"/>
      <w:lvlText w:val="•"/>
      <w:lvlJc w:val="left"/>
      <w:pPr>
        <w:ind w:left="6265" w:hanging="360"/>
      </w:pPr>
      <w:rPr>
        <w:rFonts w:hint="default"/>
        <w:lang w:val="en-US" w:eastAsia="en-US" w:bidi="en-US"/>
      </w:rPr>
    </w:lvl>
    <w:lvl w:ilvl="7" w:tplc="E334F2F4">
      <w:numFmt w:val="bullet"/>
      <w:lvlText w:val="•"/>
      <w:lvlJc w:val="left"/>
      <w:pPr>
        <w:ind w:left="7350" w:hanging="360"/>
      </w:pPr>
      <w:rPr>
        <w:rFonts w:hint="default"/>
        <w:lang w:val="en-US" w:eastAsia="en-US" w:bidi="en-US"/>
      </w:rPr>
    </w:lvl>
    <w:lvl w:ilvl="8" w:tplc="3552E2AC">
      <w:numFmt w:val="bullet"/>
      <w:lvlText w:val="•"/>
      <w:lvlJc w:val="left"/>
      <w:pPr>
        <w:ind w:left="8436" w:hanging="360"/>
      </w:pPr>
      <w:rPr>
        <w:rFonts w:hint="default"/>
        <w:lang w:val="en-US" w:eastAsia="en-US" w:bidi="en-U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E6437"/>
    <w:rsid w:val="00132410"/>
    <w:rsid w:val="002E643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2E6437"/>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paragraph" w:styleId="Heading3">
    <w:name w:val="heading 3"/>
    <w:basedOn w:val="Normal"/>
    <w:link w:val="Heading3Char"/>
    <w:uiPriority w:val="1"/>
    <w:qFormat/>
    <w:rsid w:val="002E6437"/>
    <w:pPr>
      <w:widowControl w:val="0"/>
      <w:autoSpaceDE w:val="0"/>
      <w:autoSpaceDN w:val="0"/>
      <w:spacing w:after="0" w:line="240" w:lineRule="auto"/>
      <w:ind w:left="538"/>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E6437"/>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1"/>
    <w:rsid w:val="002E6437"/>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2E643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E643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2E6437"/>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2E6437"/>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2020-10-23T10:30:00Z</dcterms:created>
  <dcterms:modified xsi:type="dcterms:W3CDTF">2020-10-23T10:30:00Z</dcterms:modified>
</cp:coreProperties>
</file>